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444444"/>
          <w:sz w:val="24"/>
          <w:szCs w:val="24"/>
        </w:rPr>
      </w:pPr>
      <w:r w:rsidRPr="00230785">
        <w:rPr>
          <w:rFonts w:ascii="Tahoma" w:eastAsia="Times New Roman" w:hAnsi="Tahoma" w:cs="B Nazanin" w:hint="cs"/>
          <w:b/>
          <w:bCs/>
          <w:color w:val="444444"/>
          <w:sz w:val="24"/>
          <w:szCs w:val="24"/>
          <w:rtl/>
        </w:rPr>
        <w:t>دانشجوی گرامی / با سلام و احترام</w:t>
      </w:r>
    </w:p>
    <w:p w:rsidR="00AE4391" w:rsidRPr="00444310" w:rsidRDefault="00AE4391" w:rsidP="005513C6">
      <w:pPr>
        <w:shd w:val="clear" w:color="auto" w:fill="FFFFFF"/>
        <w:spacing w:before="100" w:beforeAutospacing="1" w:after="100" w:afterAutospacing="1" w:line="300" w:lineRule="atLeast"/>
        <w:jc w:val="both"/>
        <w:rPr>
          <w:rFonts w:ascii="Tahoma" w:eastAsia="Times New Roman" w:hAnsi="Tahoma" w:cs="B Nazanin"/>
          <w:b/>
          <w:bCs/>
          <w:color w:val="4472C4" w:themeColor="accent5"/>
          <w:sz w:val="24"/>
          <w:szCs w:val="24"/>
          <w:rtl/>
        </w:rPr>
      </w:pPr>
      <w:r w:rsidRPr="00230785">
        <w:rPr>
          <w:rFonts w:ascii="Tahoma" w:eastAsia="Times New Roman" w:hAnsi="Tahoma" w:cs="B Nazanin" w:hint="cs"/>
          <w:b/>
          <w:bCs/>
          <w:color w:val="444444"/>
          <w:sz w:val="24"/>
          <w:szCs w:val="24"/>
          <w:rtl/>
        </w:rPr>
        <w:t xml:space="preserve">به استحضار مي‌رساند در راستاي اجرای منشور اخلاقی دستگاههای دولتی و تکریم ارباب رجوع همچنین افزايش كيفيت پاسخگويي شفاف و آنلاین به </w:t>
      </w:r>
      <w:r w:rsidR="00444310">
        <w:rPr>
          <w:rFonts w:ascii="Tahoma" w:eastAsia="Times New Roman" w:hAnsi="Tahoma" w:cs="B Nazanin" w:hint="cs"/>
          <w:b/>
          <w:bCs/>
          <w:color w:val="444444"/>
          <w:sz w:val="24"/>
          <w:szCs w:val="24"/>
          <w:rtl/>
        </w:rPr>
        <w:t xml:space="preserve">اساتید، </w:t>
      </w:r>
      <w:r w:rsidRPr="00230785">
        <w:rPr>
          <w:rFonts w:ascii="Tahoma" w:eastAsia="Times New Roman" w:hAnsi="Tahoma" w:cs="B Nazanin" w:hint="cs"/>
          <w:b/>
          <w:bCs/>
          <w:color w:val="444444"/>
          <w:sz w:val="24"/>
          <w:szCs w:val="24"/>
          <w:rtl/>
        </w:rPr>
        <w:t xml:space="preserve">دانشجویان و مراجعین محترم، اداره آموزش دانشکده علوم و فنون نوین، اقدام به استفاده از سامانه پشتيباني خدمات فناوري اطلاعات دانشگاه (ارسال درخواست و رسیدگی به مشکلات آموزشی)، نموده است. کلیه دانشجویان و مراجعین محترم مي‌توانند درخواست ها و پرسش‌هاي مرتبط با امور مربوط به اين واحد را از طريق سامانه مذكور با مراجعه به صفحه اول سایت دانشکده (لینک: </w:t>
      </w:r>
      <w:hyperlink r:id="rId5" w:history="1">
        <w:r w:rsidR="005513C6" w:rsidRPr="004B7BDE">
          <w:rPr>
            <w:rStyle w:val="Hyperlink"/>
          </w:rPr>
          <w:t>ht</w:t>
        </w:r>
        <w:bookmarkStart w:id="0" w:name="_GoBack"/>
        <w:bookmarkEnd w:id="0"/>
        <w:r w:rsidR="005513C6" w:rsidRPr="004B7BDE">
          <w:rPr>
            <w:rStyle w:val="Hyperlink"/>
          </w:rPr>
          <w:t>t</w:t>
        </w:r>
        <w:r w:rsidR="005513C6" w:rsidRPr="004B7BDE">
          <w:rPr>
            <w:rStyle w:val="Hyperlink"/>
          </w:rPr>
          <w:t>p://fnst.ut.ac.ir</w:t>
        </w:r>
        <w:r w:rsidR="005513C6" w:rsidRPr="004B7BDE">
          <w:rPr>
            <w:rStyle w:val="Hyperlink"/>
            <w:rFonts w:cs="Arial"/>
            <w:rtl/>
          </w:rPr>
          <w:t>/</w:t>
        </w:r>
      </w:hyperlink>
      <w:r w:rsidR="005513C6">
        <w:rPr>
          <w:rFonts w:cs="Arial"/>
        </w:rPr>
        <w:t xml:space="preserve"> </w:t>
      </w:r>
      <w:r w:rsidRPr="005513C6">
        <w:rPr>
          <w:rFonts w:ascii="Tahoma" w:eastAsia="Times New Roman" w:hAnsi="Tahoma" w:cs="B Nazanin" w:hint="cs"/>
          <w:b/>
          <w:bCs/>
          <w:sz w:val="24"/>
          <w:szCs w:val="24"/>
          <w:rtl/>
        </w:rPr>
        <w:t>)</w:t>
      </w:r>
      <w:r w:rsidRPr="00230785">
        <w:rPr>
          <w:rFonts w:ascii="Tahoma" w:eastAsia="Times New Roman" w:hAnsi="Tahoma" w:cs="B Nazanin" w:hint="cs"/>
          <w:b/>
          <w:bCs/>
          <w:color w:val="444444"/>
          <w:sz w:val="24"/>
          <w:szCs w:val="24"/>
          <w:rtl/>
        </w:rPr>
        <w:t xml:space="preserve">یا  به </w:t>
      </w:r>
      <w:r w:rsidR="00444310">
        <w:rPr>
          <w:rFonts w:ascii="Tahoma" w:eastAsia="Times New Roman" w:hAnsi="Tahoma" w:cs="B Nazanin" w:hint="cs"/>
          <w:b/>
          <w:bCs/>
          <w:color w:val="444444"/>
          <w:sz w:val="24"/>
          <w:szCs w:val="24"/>
          <w:rtl/>
        </w:rPr>
        <w:t>(</w:t>
      </w:r>
      <w:r w:rsidRPr="00230785">
        <w:rPr>
          <w:rFonts w:ascii="Tahoma" w:eastAsia="Times New Roman" w:hAnsi="Tahoma" w:cs="B Nazanin" w:hint="cs"/>
          <w:b/>
          <w:bCs/>
          <w:color w:val="444444"/>
          <w:sz w:val="24"/>
          <w:szCs w:val="24"/>
          <w:rtl/>
        </w:rPr>
        <w:t>لینک</w:t>
      </w:r>
      <w:r w:rsidR="005351FD" w:rsidRPr="00230785">
        <w:rPr>
          <w:rFonts w:ascii="Tahoma" w:eastAsia="Times New Roman" w:hAnsi="Tahoma" w:cs="B Nazanin" w:hint="cs"/>
          <w:b/>
          <w:bCs/>
          <w:color w:val="444444"/>
          <w:sz w:val="24"/>
          <w:szCs w:val="24"/>
          <w:rtl/>
        </w:rPr>
        <w:t xml:space="preserve">: </w:t>
      </w:r>
      <w:hyperlink r:id="rId6" w:history="1">
        <w:r w:rsidR="005513C6" w:rsidRPr="004B7BDE">
          <w:rPr>
            <w:rStyle w:val="Hyperlink"/>
            <w:b/>
            <w:bCs/>
            <w:sz w:val="24"/>
            <w:szCs w:val="24"/>
          </w:rPr>
          <w:t>https:/</w:t>
        </w:r>
        <w:r w:rsidR="005513C6" w:rsidRPr="004B7BDE">
          <w:rPr>
            <w:rStyle w:val="Hyperlink"/>
            <w:b/>
            <w:bCs/>
            <w:sz w:val="24"/>
            <w:szCs w:val="24"/>
          </w:rPr>
          <w:t>/</w:t>
        </w:r>
        <w:r w:rsidR="005513C6" w:rsidRPr="004B7BDE">
          <w:rPr>
            <w:rStyle w:val="Hyperlink"/>
            <w:b/>
            <w:bCs/>
            <w:sz w:val="24"/>
            <w:szCs w:val="24"/>
          </w:rPr>
          <w:t>utits3.ut.ac.ir</w:t>
        </w:r>
      </w:hyperlink>
      <w:r w:rsidR="005513C6" w:rsidRPr="00230785">
        <w:rPr>
          <w:rFonts w:cs="Arial" w:hint="cs"/>
          <w:b/>
          <w:bCs/>
          <w:sz w:val="24"/>
          <w:szCs w:val="24"/>
          <w:rtl/>
        </w:rPr>
        <w:t xml:space="preserve"> </w:t>
      </w:r>
      <w:r w:rsidR="005351FD" w:rsidRPr="00230785">
        <w:rPr>
          <w:rFonts w:cs="Arial" w:hint="cs"/>
          <w:b/>
          <w:bCs/>
          <w:sz w:val="24"/>
          <w:szCs w:val="24"/>
          <w:rtl/>
        </w:rPr>
        <w:t>)</w:t>
      </w:r>
      <w:r w:rsidRPr="00230785">
        <w:rPr>
          <w:rFonts w:ascii="Tahoma" w:eastAsia="Times New Roman" w:hAnsi="Tahoma" w:cs="B Nazanin" w:hint="cs"/>
          <w:b/>
          <w:bCs/>
          <w:color w:val="4472C4" w:themeColor="accent5"/>
          <w:sz w:val="24"/>
          <w:szCs w:val="24"/>
          <w:rtl/>
        </w:rPr>
        <w:t>،</w:t>
      </w:r>
      <w:r w:rsidR="00686380">
        <w:rPr>
          <w:rFonts w:ascii="Tahoma" w:eastAsia="Times New Roman" w:hAnsi="Tahoma" w:cs="B Nazanin" w:hint="cs"/>
          <w:b/>
          <w:bCs/>
          <w:color w:val="4472C4" w:themeColor="accent5"/>
          <w:sz w:val="24"/>
          <w:szCs w:val="24"/>
          <w:rtl/>
        </w:rPr>
        <w:t xml:space="preserve"> </w:t>
      </w:r>
      <w:r w:rsidR="00444310">
        <w:rPr>
          <w:rFonts w:ascii="Tahoma" w:eastAsia="Times New Roman" w:hAnsi="Tahoma" w:cs="B Nazanin" w:hint="cs"/>
          <w:b/>
          <w:bCs/>
          <w:color w:val="444444"/>
          <w:sz w:val="24"/>
          <w:szCs w:val="24"/>
          <w:rtl/>
        </w:rPr>
        <w:t>ا</w:t>
      </w:r>
      <w:r w:rsidRPr="00230785">
        <w:rPr>
          <w:rFonts w:ascii="Tahoma" w:eastAsia="Times New Roman" w:hAnsi="Tahoma" w:cs="B Nazanin" w:hint="cs"/>
          <w:b/>
          <w:bCs/>
          <w:color w:val="444444"/>
          <w:sz w:val="24"/>
          <w:szCs w:val="24"/>
          <w:rtl/>
        </w:rPr>
        <w:t>رسال و پاسخ لازم را توسط کارشناسان آموزش در اسرع وقت دريافت نمايند. خواهشمند است جهت تسریع در پاسخگویی همکاران این واحد از مراجعه حضوری غیر ضروری خود داری فرمایید. لازم بذکر است درخواست هایی که نیاز به مراجعه حضوری مراجعین محترم باشد توسط کارشناس مربوطه از طریق رایانامه و گردش کار درخواست به اطلاع خواهد رسید.</w:t>
      </w:r>
    </w:p>
    <w:p w:rsidR="00AE4391" w:rsidRPr="00230785" w:rsidRDefault="00AE4391" w:rsidP="00AE4391">
      <w:pPr>
        <w:pStyle w:val="ListParagraph"/>
        <w:numPr>
          <w:ilvl w:val="0"/>
          <w:numId w:val="1"/>
        </w:numPr>
        <w:shd w:val="clear" w:color="auto" w:fill="FFFFFF"/>
        <w:spacing w:before="100" w:beforeAutospacing="1" w:after="100" w:afterAutospacing="1" w:line="300" w:lineRule="atLeast"/>
        <w:jc w:val="both"/>
        <w:rPr>
          <w:rFonts w:ascii="Tahoma" w:eastAsia="Times New Roman" w:hAnsi="Tahoma" w:cs="B Titr"/>
          <w:b/>
          <w:bCs/>
          <w:color w:val="444444"/>
          <w:sz w:val="24"/>
          <w:szCs w:val="24"/>
          <w:rtl/>
        </w:rPr>
      </w:pPr>
      <w:r w:rsidRPr="00230785">
        <w:rPr>
          <w:rFonts w:ascii="Tahoma" w:eastAsia="Times New Roman" w:hAnsi="Tahoma" w:cs="B Titr" w:hint="cs"/>
          <w:b/>
          <w:bCs/>
          <w:color w:val="444444"/>
          <w:sz w:val="24"/>
          <w:szCs w:val="24"/>
          <w:rtl/>
        </w:rPr>
        <w:t>شرایط استفاده از سامانه:</w:t>
      </w:r>
    </w:p>
    <w:p w:rsidR="00AE4391" w:rsidRPr="00230785" w:rsidRDefault="00AE4391" w:rsidP="00AE4391">
      <w:pPr>
        <w:pStyle w:val="ListParagraph"/>
        <w:shd w:val="clear" w:color="auto" w:fill="FFFFFF"/>
        <w:spacing w:before="100" w:beforeAutospacing="1" w:after="100" w:afterAutospacing="1" w:line="300" w:lineRule="atLeast"/>
        <w:jc w:val="both"/>
        <w:rPr>
          <w:rFonts w:ascii="Tahoma" w:eastAsia="Times New Roman" w:hAnsi="Tahoma" w:cs="Tahoma"/>
          <w:b/>
          <w:bCs/>
          <w:color w:val="444444"/>
          <w:sz w:val="24"/>
          <w:szCs w:val="24"/>
        </w:rPr>
      </w:pPr>
      <w:r w:rsidRPr="00230785">
        <w:rPr>
          <w:rFonts w:ascii="Tahoma" w:eastAsia="Times New Roman" w:hAnsi="Tahoma" w:cs="B Nazanin" w:hint="cs"/>
          <w:b/>
          <w:bCs/>
          <w:color w:val="444444"/>
          <w:sz w:val="24"/>
          <w:szCs w:val="24"/>
          <w:shd w:val="clear" w:color="auto" w:fill="FFFFFF"/>
          <w:rtl/>
        </w:rPr>
        <w:t>امكان ورود به اين سامانه از طريق سامانه احراز هويت مركزي و با استفاده از شناسه يكتاي دانشگاه تهران فراهم شده است. اين شناسه براي كساني كه اكانت رايانامه دانشگاه تهران را دارند همان نام كاربري رايانامه مي‌باشد</w:t>
      </w:r>
      <w:r w:rsidRPr="00230785">
        <w:rPr>
          <w:rFonts w:ascii="Tahoma" w:eastAsia="Times New Roman" w:hAnsi="Tahoma" w:cs="B Nazanin" w:hint="cs"/>
          <w:b/>
          <w:bCs/>
          <w:color w:val="000000"/>
          <w:sz w:val="24"/>
          <w:szCs w:val="24"/>
          <w:shd w:val="clear" w:color="auto" w:fill="FFFFFF"/>
          <w:rtl/>
        </w:rPr>
        <w:t>. لازم بذکر است پاسخ و نتیجه درخواست، به رایانامه دانشگاهی افراد ارسال می شود.</w:t>
      </w:r>
    </w:p>
    <w:p w:rsidR="00AE4391" w:rsidRPr="00230785" w:rsidRDefault="00AE4391" w:rsidP="00AE4391">
      <w:pPr>
        <w:pStyle w:val="ListParagraph"/>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p>
    <w:p w:rsidR="00AE4391" w:rsidRPr="00230785" w:rsidRDefault="00AE4391" w:rsidP="00AE4391">
      <w:pPr>
        <w:pStyle w:val="ListParagraph"/>
        <w:numPr>
          <w:ilvl w:val="0"/>
          <w:numId w:val="1"/>
        </w:numPr>
        <w:shd w:val="clear" w:color="auto" w:fill="FFFFFF"/>
        <w:spacing w:before="100" w:beforeAutospacing="1" w:after="100" w:afterAutospacing="1" w:line="300" w:lineRule="atLeast"/>
        <w:jc w:val="both"/>
        <w:rPr>
          <w:rFonts w:ascii="Tahoma" w:eastAsia="Times New Roman" w:hAnsi="Tahoma" w:cs="B Titr"/>
          <w:b/>
          <w:bCs/>
          <w:color w:val="444444"/>
          <w:sz w:val="24"/>
          <w:szCs w:val="24"/>
          <w:rtl/>
        </w:rPr>
      </w:pPr>
      <w:r w:rsidRPr="00230785">
        <w:rPr>
          <w:rFonts w:ascii="Tahoma" w:eastAsia="Times New Roman" w:hAnsi="Tahoma" w:cs="B Titr" w:hint="cs"/>
          <w:b/>
          <w:bCs/>
          <w:color w:val="000000"/>
          <w:sz w:val="24"/>
          <w:szCs w:val="24"/>
          <w:shd w:val="clear" w:color="auto" w:fill="FFFFFF"/>
          <w:rtl/>
        </w:rPr>
        <w:t>مراحل ارسال درخواست:</w:t>
      </w:r>
    </w:p>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 xml:space="preserve">بعد از ورود به سامانه، براي ثبت درخواست خود گزينه‌ي </w:t>
      </w:r>
      <w:r w:rsidRPr="00230785">
        <w:rPr>
          <w:rFonts w:ascii="Tahoma" w:eastAsia="Times New Roman" w:hAnsi="Tahoma" w:cs="B Nazanin" w:hint="cs"/>
          <w:b/>
          <w:bCs/>
          <w:color w:val="FF0000"/>
          <w:sz w:val="24"/>
          <w:szCs w:val="24"/>
          <w:rtl/>
        </w:rPr>
        <w:t xml:space="preserve">"ثبت و ارسال درخواست" </w:t>
      </w:r>
      <w:r w:rsidRPr="00230785">
        <w:rPr>
          <w:rFonts w:ascii="Tahoma" w:eastAsia="Times New Roman" w:hAnsi="Tahoma" w:cs="B Nazanin" w:hint="cs"/>
          <w:b/>
          <w:bCs/>
          <w:color w:val="444444"/>
          <w:sz w:val="24"/>
          <w:szCs w:val="24"/>
          <w:rtl/>
        </w:rPr>
        <w:t>انتخاب شود.</w:t>
      </w:r>
    </w:p>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بعد از ورود به صفحه‌ي ثبت و ارسال درخواست از منوي آبي رنگ وسط صفحه، بخش "</w:t>
      </w:r>
      <w:r w:rsidRPr="00230785">
        <w:rPr>
          <w:rFonts w:ascii="Tahoma" w:eastAsia="Times New Roman" w:hAnsi="Tahoma" w:cs="B Nazanin" w:hint="cs"/>
          <w:b/>
          <w:bCs/>
          <w:color w:val="FF0000"/>
          <w:sz w:val="24"/>
          <w:szCs w:val="24"/>
          <w:rtl/>
        </w:rPr>
        <w:t>پرديس ها و دانشکده هاي دانشگاه "</w:t>
      </w:r>
      <w:r w:rsidRPr="00230785">
        <w:rPr>
          <w:rFonts w:ascii="Tahoma" w:eastAsia="Times New Roman" w:hAnsi="Tahoma" w:cs="B Nazanin" w:hint="cs"/>
          <w:b/>
          <w:bCs/>
          <w:color w:val="444444"/>
          <w:sz w:val="24"/>
          <w:szCs w:val="24"/>
          <w:rtl/>
        </w:rPr>
        <w:t xml:space="preserve"> را انتخاب و </w:t>
      </w:r>
      <w:r w:rsidRPr="00230785">
        <w:rPr>
          <w:rFonts w:ascii="Tahoma" w:eastAsia="Times New Roman" w:hAnsi="Tahoma" w:cs="B Nazanin" w:hint="cs"/>
          <w:b/>
          <w:bCs/>
          <w:color w:val="FF0000"/>
          <w:sz w:val="24"/>
          <w:szCs w:val="24"/>
          <w:rtl/>
        </w:rPr>
        <w:t xml:space="preserve">در بخش </w:t>
      </w:r>
      <w:r w:rsidRPr="00230785">
        <w:rPr>
          <w:rFonts w:ascii="Tahoma" w:eastAsia="Times New Roman" w:hAnsi="Tahoma" w:cs="Cambria" w:hint="cs"/>
          <w:b/>
          <w:bCs/>
          <w:color w:val="FF0000"/>
          <w:sz w:val="24"/>
          <w:szCs w:val="24"/>
          <w:rtl/>
        </w:rPr>
        <w:t>"</w:t>
      </w:r>
      <w:r w:rsidRPr="00230785">
        <w:rPr>
          <w:rFonts w:ascii="Tahoma" w:eastAsia="Times New Roman" w:hAnsi="Tahoma" w:cs="B Nazanin" w:hint="cs"/>
          <w:b/>
          <w:bCs/>
          <w:color w:val="FF0000"/>
          <w:sz w:val="24"/>
          <w:szCs w:val="24"/>
          <w:rtl/>
        </w:rPr>
        <w:t>دانشکده علوم و فنون</w:t>
      </w:r>
      <w:r w:rsidRPr="00230785">
        <w:rPr>
          <w:rFonts w:ascii="Tahoma" w:eastAsia="Times New Roman" w:hAnsi="Tahoma" w:cs="Cambria" w:hint="cs"/>
          <w:b/>
          <w:bCs/>
          <w:color w:val="FF0000"/>
          <w:sz w:val="24"/>
          <w:szCs w:val="24"/>
          <w:rtl/>
        </w:rPr>
        <w:t xml:space="preserve">" </w:t>
      </w:r>
      <w:r w:rsidRPr="00230785">
        <w:rPr>
          <w:rFonts w:ascii="Tahoma" w:eastAsia="Times New Roman" w:hAnsi="Tahoma" w:cs="B Nazanin" w:hint="cs"/>
          <w:b/>
          <w:bCs/>
          <w:color w:val="444444"/>
          <w:sz w:val="24"/>
          <w:szCs w:val="24"/>
          <w:rtl/>
        </w:rPr>
        <w:t xml:space="preserve"> گزينه زير را انتخاب نمائيد:</w:t>
      </w:r>
    </w:p>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FF0000"/>
          <w:sz w:val="24"/>
          <w:szCs w:val="24"/>
          <w:rtl/>
        </w:rPr>
      </w:pPr>
      <w:r w:rsidRPr="00230785">
        <w:rPr>
          <w:rFonts w:ascii="Tahoma" w:eastAsia="Times New Roman" w:hAnsi="Tahoma" w:cs="B Nazanin" w:hint="cs"/>
          <w:b/>
          <w:bCs/>
          <w:color w:val="FF0000"/>
          <w:sz w:val="24"/>
          <w:szCs w:val="24"/>
          <w:rtl/>
        </w:rPr>
        <w:t>"اداره امور آموزشي دانشکده علوم و فنون"</w:t>
      </w:r>
    </w:p>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 xml:space="preserve">بعد از انتخاب گزينه بالا، دکمه‌ي "مرحله بعد" انتخاب شده و در </w:t>
      </w:r>
      <w:r w:rsidRPr="00230785">
        <w:rPr>
          <w:rFonts w:ascii="Tahoma" w:eastAsia="Times New Roman" w:hAnsi="Tahoma" w:cs="B Nazanin" w:hint="cs"/>
          <w:b/>
          <w:bCs/>
          <w:color w:val="FF0000"/>
          <w:sz w:val="24"/>
          <w:szCs w:val="24"/>
          <w:rtl/>
        </w:rPr>
        <w:t xml:space="preserve">بخش عنوان </w:t>
      </w:r>
      <w:r w:rsidRPr="00230785">
        <w:rPr>
          <w:rFonts w:ascii="Tahoma" w:eastAsia="Times New Roman" w:hAnsi="Tahoma" w:cs="B Nazanin" w:hint="cs"/>
          <w:b/>
          <w:bCs/>
          <w:color w:val="444444"/>
          <w:sz w:val="24"/>
          <w:szCs w:val="24"/>
          <w:rtl/>
        </w:rPr>
        <w:t>با توجه به نوع درخواست خود، يكي از عناوين تعريف شده را انتخاب نموده و در قسمت جزئيات پيام، درخواست را بطور كامل شرح داده سپس دكمه‌ي "ارسال اطلاعات" انتخاب شود.</w:t>
      </w:r>
    </w:p>
    <w:p w:rsidR="00AE4391" w:rsidRPr="00230785" w:rsidRDefault="00AE4391" w:rsidP="008F001B">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 xml:space="preserve">پس از آن يك </w:t>
      </w:r>
      <w:r w:rsidRPr="00230785">
        <w:rPr>
          <w:rFonts w:ascii="Tahoma" w:eastAsia="Times New Roman" w:hAnsi="Tahoma" w:cs="B Nazanin" w:hint="cs"/>
          <w:b/>
          <w:bCs/>
          <w:color w:val="FF0000"/>
          <w:sz w:val="24"/>
          <w:szCs w:val="24"/>
          <w:rtl/>
        </w:rPr>
        <w:t xml:space="preserve">كد شناسه درخواست </w:t>
      </w:r>
      <w:r w:rsidRPr="00230785">
        <w:rPr>
          <w:rFonts w:ascii="Tahoma" w:eastAsia="Times New Roman" w:hAnsi="Tahoma" w:cs="B Nazanin" w:hint="cs"/>
          <w:b/>
          <w:bCs/>
          <w:color w:val="444444"/>
          <w:sz w:val="24"/>
          <w:szCs w:val="24"/>
          <w:rtl/>
        </w:rPr>
        <w:t xml:space="preserve">اعلام خواهد شد كه </w:t>
      </w:r>
      <w:r w:rsidR="008F001B">
        <w:rPr>
          <w:rFonts w:ascii="Tahoma" w:eastAsia="Times New Roman" w:hAnsi="Tahoma" w:cs="B Nazanin" w:hint="cs"/>
          <w:b/>
          <w:bCs/>
          <w:color w:val="444444"/>
          <w:sz w:val="24"/>
          <w:szCs w:val="24"/>
          <w:rtl/>
        </w:rPr>
        <w:t>با این کد</w:t>
      </w:r>
      <w:r w:rsidRPr="00230785">
        <w:rPr>
          <w:rFonts w:ascii="Tahoma" w:eastAsia="Times New Roman" w:hAnsi="Tahoma" w:cs="B Nazanin" w:hint="cs"/>
          <w:b/>
          <w:bCs/>
          <w:color w:val="444444"/>
          <w:sz w:val="24"/>
          <w:szCs w:val="24"/>
          <w:rtl/>
        </w:rPr>
        <w:t>، درخواست قابل پيگيري است.</w:t>
      </w:r>
    </w:p>
    <w:p w:rsidR="00AE4391" w:rsidRPr="00230785" w:rsidRDefault="00AE4391" w:rsidP="008F001B">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 xml:space="preserve">پيگيري پاسخ درخواست شما در صفحه اصلي سامانه مذکور و در بخش جستجو، با وارد نمودن </w:t>
      </w:r>
      <w:r w:rsidR="008F001B">
        <w:rPr>
          <w:rFonts w:ascii="Tahoma" w:eastAsia="Times New Roman" w:hAnsi="Tahoma" w:cs="B Nazanin" w:hint="cs"/>
          <w:b/>
          <w:bCs/>
          <w:color w:val="444444"/>
          <w:sz w:val="24"/>
          <w:szCs w:val="24"/>
          <w:rtl/>
        </w:rPr>
        <w:t>کد</w:t>
      </w:r>
      <w:r w:rsidRPr="00230785">
        <w:rPr>
          <w:rFonts w:ascii="Tahoma" w:eastAsia="Times New Roman" w:hAnsi="Tahoma" w:cs="B Nazanin" w:hint="cs"/>
          <w:b/>
          <w:bCs/>
          <w:color w:val="444444"/>
          <w:sz w:val="24"/>
          <w:szCs w:val="24"/>
          <w:rtl/>
        </w:rPr>
        <w:t xml:space="preserve"> درخواست صورت مي گيرد. همچنین اقدامات و نتایج درخواست به ایمیل دانشگاه تهران شما نیز ارسال می شود.</w:t>
      </w:r>
    </w:p>
    <w:p w:rsidR="00BA0DB9" w:rsidRDefault="00AE4391" w:rsidP="00AE4391">
      <w:pPr>
        <w:jc w:val="both"/>
        <w:rPr>
          <w:rFonts w:ascii="Tahoma" w:eastAsia="Times New Roman" w:hAnsi="Tahoma" w:cs="B Nazanin"/>
          <w:b/>
          <w:bCs/>
          <w:color w:val="444444"/>
          <w:sz w:val="24"/>
          <w:szCs w:val="24"/>
          <w:rtl/>
        </w:rPr>
      </w:pPr>
      <w:r w:rsidRPr="00230785">
        <w:rPr>
          <w:rFonts w:ascii="Tahoma" w:eastAsia="Times New Roman" w:hAnsi="Tahoma" w:cs="B Nazanin" w:hint="cs"/>
          <w:b/>
          <w:bCs/>
          <w:color w:val="444444"/>
          <w:sz w:val="24"/>
          <w:szCs w:val="24"/>
          <w:rtl/>
        </w:rPr>
        <w:t>ضمناً جهت كسب اطلاعات بيشتر مي‌توانيد از راهنماي سامانه در صفحه اول سامانه پشتيباني استفاده نمائيد.</w:t>
      </w:r>
    </w:p>
    <w:p w:rsidR="008F001B" w:rsidRPr="00230785" w:rsidRDefault="008F001B" w:rsidP="00444310">
      <w:pPr>
        <w:jc w:val="right"/>
        <w:rPr>
          <w:b/>
          <w:bCs/>
          <w:sz w:val="24"/>
          <w:szCs w:val="24"/>
        </w:rPr>
      </w:pPr>
      <w:r>
        <w:rPr>
          <w:rFonts w:ascii="Tahoma" w:eastAsia="Times New Roman" w:hAnsi="Tahoma" w:cs="B Nazanin" w:hint="cs"/>
          <w:b/>
          <w:bCs/>
          <w:color w:val="444444"/>
          <w:sz w:val="24"/>
          <w:szCs w:val="24"/>
          <w:rtl/>
        </w:rPr>
        <w:t>موفق باشید</w:t>
      </w:r>
    </w:p>
    <w:sectPr w:rsidR="008F001B" w:rsidRPr="00230785" w:rsidSect="008F001B">
      <w:pgSz w:w="12240" w:h="15840"/>
      <w:pgMar w:top="1134" w:right="1183" w:bottom="1135" w:left="1134"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10E94"/>
    <w:multiLevelType w:val="hybridMultilevel"/>
    <w:tmpl w:val="C94018C8"/>
    <w:lvl w:ilvl="0" w:tplc="187CB4BC">
      <w:start w:val="1"/>
      <w:numFmt w:val="decimal"/>
      <w:lvlText w:val="%1-"/>
      <w:lvlJc w:val="left"/>
      <w:pPr>
        <w:ind w:left="720" w:hanging="360"/>
      </w:pPr>
      <w:rPr>
        <w:rFonts w:cs="B Nazani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91"/>
    <w:rsid w:val="00230785"/>
    <w:rsid w:val="00444310"/>
    <w:rsid w:val="005351FD"/>
    <w:rsid w:val="005513C6"/>
    <w:rsid w:val="00686380"/>
    <w:rsid w:val="008F001B"/>
    <w:rsid w:val="00AE4391"/>
    <w:rsid w:val="00BA0DB9"/>
    <w:rsid w:val="00C17B86"/>
    <w:rsid w:val="00D41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736"/>
  <w15:chartTrackingRefBased/>
  <w15:docId w15:val="{7D7B97C1-2DB4-4ABD-B6E7-7436D3A0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391"/>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391"/>
    <w:rPr>
      <w:strike w:val="0"/>
      <w:dstrike w:val="0"/>
      <w:color w:val="0077DD"/>
      <w:u w:val="none"/>
      <w:effect w:val="none"/>
      <w:shd w:val="clear" w:color="auto" w:fill="auto"/>
    </w:rPr>
  </w:style>
  <w:style w:type="paragraph" w:styleId="ListParagraph">
    <w:name w:val="List Paragraph"/>
    <w:basedOn w:val="Normal"/>
    <w:uiPriority w:val="34"/>
    <w:qFormat/>
    <w:rsid w:val="00AE4391"/>
    <w:pPr>
      <w:ind w:left="720"/>
      <w:contextualSpacing/>
    </w:pPr>
  </w:style>
  <w:style w:type="character" w:styleId="FollowedHyperlink">
    <w:name w:val="FollowedHyperlink"/>
    <w:basedOn w:val="DefaultParagraphFont"/>
    <w:uiPriority w:val="99"/>
    <w:semiHidden/>
    <w:unhideWhenUsed/>
    <w:rsid w:val="005513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its3.ut.ac.ir" TargetMode="External"/><Relationship Id="rId5" Type="http://schemas.openxmlformats.org/officeDocument/2006/relationships/hyperlink" Target="http://fnst.ut.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baavafa</dc:creator>
  <cp:keywords/>
  <dc:description/>
  <cp:lastModifiedBy>Honey</cp:lastModifiedBy>
  <cp:revision>2</cp:revision>
  <dcterms:created xsi:type="dcterms:W3CDTF">2018-09-16T11:23:00Z</dcterms:created>
  <dcterms:modified xsi:type="dcterms:W3CDTF">2018-09-16T11:23:00Z</dcterms:modified>
</cp:coreProperties>
</file>