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323" w:rsidRPr="00841777" w:rsidRDefault="00E51323" w:rsidP="00E51323">
      <w:pPr>
        <w:bidi/>
        <w:spacing w:after="0" w:line="240" w:lineRule="auto"/>
        <w:ind w:left="371" w:firstLine="90"/>
        <w:jc w:val="center"/>
        <w:rPr>
          <w:rFonts w:ascii="Times New Roman" w:hAnsi="Times New Roman" w:cs="B Mitra"/>
          <w:b/>
          <w:sz w:val="24"/>
          <w:szCs w:val="28"/>
          <w:rtl/>
        </w:rPr>
      </w:pPr>
      <w:bookmarkStart w:id="0" w:name="_GoBack"/>
      <w:bookmarkEnd w:id="0"/>
      <w:r w:rsidRPr="00841777">
        <w:rPr>
          <w:rFonts w:ascii="Times New Roman" w:hAnsi="Times New Roman" w:cs="B Mitra" w:hint="cs"/>
          <w:b/>
          <w:sz w:val="24"/>
          <w:szCs w:val="28"/>
          <w:rtl/>
        </w:rPr>
        <w:t>بسمه‌تعالی</w:t>
      </w:r>
    </w:p>
    <w:p w:rsidR="0010213B" w:rsidRPr="00841777" w:rsidRDefault="00E51323" w:rsidP="00D55747">
      <w:pPr>
        <w:bidi/>
        <w:spacing w:after="0" w:line="240" w:lineRule="auto"/>
        <w:ind w:left="371" w:hanging="225"/>
        <w:jc w:val="center"/>
        <w:rPr>
          <w:rFonts w:ascii="Times New Roman" w:hAnsi="Times New Roman" w:cs="B Mitra"/>
          <w:bCs/>
          <w:sz w:val="24"/>
          <w:szCs w:val="28"/>
          <w:rtl/>
        </w:rPr>
      </w:pPr>
      <w:r w:rsidRPr="00841777">
        <w:rPr>
          <w:rFonts w:ascii="Times New Roman" w:hAnsi="Times New Roman" w:cs="B Mitra" w:hint="cs"/>
          <w:bCs/>
          <w:sz w:val="24"/>
          <w:szCs w:val="28"/>
          <w:rtl/>
        </w:rPr>
        <w:t xml:space="preserve">عناوین پیشنهادی پژوهشکده حفاظت خاک و آبخیزداری </w:t>
      </w:r>
      <w:r w:rsidR="0010213B" w:rsidRPr="00841777">
        <w:rPr>
          <w:rFonts w:ascii="Times New Roman" w:hAnsi="Times New Roman" w:cs="B Mitra" w:hint="cs"/>
          <w:bCs/>
          <w:sz w:val="24"/>
          <w:szCs w:val="28"/>
          <w:rtl/>
        </w:rPr>
        <w:t>برای</w:t>
      </w:r>
      <w:r w:rsidRPr="00841777">
        <w:rPr>
          <w:rFonts w:ascii="Times New Roman" w:hAnsi="Times New Roman" w:cs="B Mitra" w:hint="cs"/>
          <w:bCs/>
          <w:sz w:val="24"/>
          <w:szCs w:val="28"/>
          <w:rtl/>
        </w:rPr>
        <w:t xml:space="preserve"> پایان‌نامه‌ها و رساله‌های دانشجویی</w:t>
      </w:r>
    </w:p>
    <w:p w:rsidR="00E51323" w:rsidRPr="00841777" w:rsidRDefault="00E51323" w:rsidP="00E51323">
      <w:pPr>
        <w:bidi/>
        <w:spacing w:after="0" w:line="240" w:lineRule="auto"/>
        <w:ind w:left="371" w:firstLine="90"/>
        <w:jc w:val="both"/>
        <w:rPr>
          <w:rFonts w:ascii="Times New Roman" w:hAnsi="Times New Roman" w:cs="B Mitra"/>
          <w:b/>
          <w:sz w:val="24"/>
          <w:szCs w:val="28"/>
          <w:rtl/>
        </w:rPr>
      </w:pPr>
    </w:p>
    <w:p w:rsidR="00E51323" w:rsidRPr="00841777" w:rsidRDefault="00E51323" w:rsidP="00E51323">
      <w:pPr>
        <w:bidi/>
        <w:spacing w:after="0" w:line="240" w:lineRule="auto"/>
        <w:ind w:left="371" w:firstLine="90"/>
        <w:jc w:val="both"/>
        <w:rPr>
          <w:rFonts w:ascii="Times New Roman" w:hAnsi="Times New Roman" w:cs="B Mitra"/>
          <w:bCs/>
          <w:sz w:val="24"/>
          <w:szCs w:val="28"/>
          <w:rtl/>
        </w:rPr>
      </w:pPr>
      <w:r w:rsidRPr="00841777">
        <w:rPr>
          <w:rFonts w:ascii="Times New Roman" w:hAnsi="Times New Roman" w:cs="B Mitra" w:hint="cs"/>
          <w:bCs/>
          <w:sz w:val="24"/>
          <w:szCs w:val="28"/>
          <w:rtl/>
        </w:rPr>
        <w:t xml:space="preserve">توضیح: </w:t>
      </w:r>
    </w:p>
    <w:p w:rsidR="0010213B" w:rsidRPr="00841777" w:rsidRDefault="00E51323" w:rsidP="00E51323">
      <w:pPr>
        <w:bidi/>
        <w:spacing w:after="0" w:line="240" w:lineRule="auto"/>
        <w:ind w:left="371" w:firstLine="90"/>
        <w:jc w:val="both"/>
        <w:rPr>
          <w:rFonts w:ascii="Times New Roman" w:hAnsi="Times New Roman" w:cs="B Mitra"/>
          <w:b/>
          <w:sz w:val="24"/>
          <w:szCs w:val="28"/>
          <w:rtl/>
        </w:rPr>
      </w:pPr>
      <w:r w:rsidRPr="00841777">
        <w:rPr>
          <w:rFonts w:ascii="Times New Roman" w:hAnsi="Times New Roman" w:cs="B Mitra" w:hint="cs"/>
          <w:b/>
          <w:sz w:val="24"/>
          <w:szCs w:val="28"/>
          <w:rtl/>
        </w:rPr>
        <w:t>عناوین در 5 دسته متناسب با گروه‌های پژوهشی پژوهشکده حفاظت خاک و آبخیزداری ارائه شده‌اند. ضمنا اغلب عناوین پیشنهادی به صورت مطالعه موردی قابل اجرا هستند.</w:t>
      </w:r>
    </w:p>
    <w:p w:rsidR="00E51323" w:rsidRPr="00841777" w:rsidRDefault="00E51323" w:rsidP="00E51323">
      <w:pPr>
        <w:bidi/>
        <w:spacing w:after="0" w:line="240" w:lineRule="auto"/>
        <w:ind w:left="371" w:firstLine="90"/>
        <w:jc w:val="both"/>
        <w:rPr>
          <w:rFonts w:ascii="Times New Roman" w:hAnsi="Times New Roman" w:cs="B Mitra"/>
          <w:b/>
          <w:sz w:val="24"/>
          <w:szCs w:val="28"/>
          <w:rtl/>
        </w:rPr>
      </w:pPr>
    </w:p>
    <w:p w:rsidR="00F56165" w:rsidRPr="00841777" w:rsidRDefault="00F56165" w:rsidP="0010213B">
      <w:pPr>
        <w:bidi/>
        <w:spacing w:after="0" w:line="240" w:lineRule="auto"/>
        <w:ind w:left="371" w:firstLine="90"/>
        <w:jc w:val="both"/>
        <w:rPr>
          <w:rFonts w:ascii="Times New Roman" w:hAnsi="Times New Roman" w:cs="B Mitra"/>
          <w:bCs/>
          <w:sz w:val="24"/>
          <w:szCs w:val="28"/>
          <w:rtl/>
        </w:rPr>
      </w:pPr>
      <w:r w:rsidRPr="00841777">
        <w:rPr>
          <w:rFonts w:ascii="Times New Roman" w:hAnsi="Times New Roman" w:cs="B Mitra" w:hint="cs"/>
          <w:bCs/>
          <w:sz w:val="24"/>
          <w:szCs w:val="28"/>
          <w:rtl/>
        </w:rPr>
        <w:t>عناوین پیشنهادی مدیریت فرسایش:</w:t>
      </w:r>
    </w:p>
    <w:p w:rsidR="005C1E04" w:rsidRPr="00841777" w:rsidRDefault="005C1E04" w:rsidP="009B753B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left="371" w:firstLine="90"/>
        <w:jc w:val="both"/>
        <w:rPr>
          <w:rFonts w:cs="B Mitra"/>
          <w:szCs w:val="28"/>
        </w:rPr>
      </w:pPr>
      <w:r w:rsidRPr="00841777">
        <w:rPr>
          <w:rFonts w:cs="B Mitra" w:hint="cs"/>
          <w:szCs w:val="28"/>
          <w:rtl/>
        </w:rPr>
        <w:t>اقتصاد فرسایش و قیمت‌گذاری خسارت انواع فرسایش</w:t>
      </w:r>
    </w:p>
    <w:p w:rsidR="00B750F3" w:rsidRPr="00841777" w:rsidRDefault="00B750F3" w:rsidP="009B753B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left="371" w:firstLine="90"/>
        <w:jc w:val="both"/>
        <w:rPr>
          <w:rFonts w:cs="B Mitra"/>
          <w:szCs w:val="28"/>
          <w:rtl/>
        </w:rPr>
      </w:pPr>
      <w:r w:rsidRPr="00841777">
        <w:rPr>
          <w:rFonts w:cs="B Mitra" w:hint="cs"/>
          <w:szCs w:val="28"/>
          <w:rtl/>
        </w:rPr>
        <w:t xml:space="preserve">ارزیابی اقتصادی عملیات حفاظت آب و خاک </w:t>
      </w:r>
    </w:p>
    <w:p w:rsidR="00C33609" w:rsidRPr="00841777" w:rsidRDefault="00C33609" w:rsidP="009B753B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left="371" w:firstLine="90"/>
        <w:jc w:val="both"/>
        <w:rPr>
          <w:rFonts w:cs="B Mitra"/>
          <w:szCs w:val="28"/>
          <w:rtl/>
        </w:rPr>
      </w:pPr>
      <w:r w:rsidRPr="00841777">
        <w:rPr>
          <w:rFonts w:cs="B Mitra" w:hint="cs"/>
          <w:szCs w:val="28"/>
          <w:rtl/>
        </w:rPr>
        <w:t xml:space="preserve">آسیب پذیری و ریسک زمین لغزش در حوزه های آبخیز </w:t>
      </w:r>
    </w:p>
    <w:p w:rsidR="00C33609" w:rsidRPr="00841777" w:rsidRDefault="00C33609" w:rsidP="009B753B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left="371" w:firstLine="90"/>
        <w:jc w:val="both"/>
        <w:rPr>
          <w:rFonts w:cs="B Mitra"/>
          <w:szCs w:val="28"/>
          <w:rtl/>
        </w:rPr>
      </w:pPr>
      <w:r w:rsidRPr="00841777">
        <w:rPr>
          <w:rFonts w:cs="B Mitra" w:hint="cs"/>
          <w:szCs w:val="28"/>
          <w:rtl/>
        </w:rPr>
        <w:t xml:space="preserve">آسیب پذیری و ریسک فرسایش خندقی در حوزه های آبخیز </w:t>
      </w:r>
    </w:p>
    <w:p w:rsidR="00C33609" w:rsidRPr="00841777" w:rsidRDefault="00C33609" w:rsidP="00D3271B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left="371" w:firstLine="90"/>
        <w:jc w:val="both"/>
        <w:rPr>
          <w:rFonts w:cs="B Mitra"/>
          <w:szCs w:val="28"/>
          <w:rtl/>
        </w:rPr>
      </w:pPr>
      <w:r w:rsidRPr="00841777">
        <w:rPr>
          <w:rFonts w:cs="B Mitra" w:hint="cs"/>
          <w:szCs w:val="28"/>
          <w:rtl/>
        </w:rPr>
        <w:t>تعیین منشاء و سهم تولید رسوب در حو</w:t>
      </w:r>
      <w:r w:rsidR="00B750F3" w:rsidRPr="00841777">
        <w:rPr>
          <w:rFonts w:cs="B Mitra" w:hint="cs"/>
          <w:szCs w:val="28"/>
          <w:rtl/>
        </w:rPr>
        <w:t>ز</w:t>
      </w:r>
      <w:r w:rsidRPr="00841777">
        <w:rPr>
          <w:rFonts w:cs="B Mitra" w:hint="cs"/>
          <w:szCs w:val="28"/>
          <w:rtl/>
        </w:rPr>
        <w:t xml:space="preserve">ه های </w:t>
      </w:r>
      <w:r w:rsidR="00B750F3" w:rsidRPr="00841777">
        <w:rPr>
          <w:rFonts w:cs="B Mitra" w:hint="cs"/>
          <w:szCs w:val="28"/>
          <w:rtl/>
        </w:rPr>
        <w:t>آبخیز</w:t>
      </w:r>
    </w:p>
    <w:p w:rsidR="00C33609" w:rsidRPr="00841777" w:rsidRDefault="00C33609" w:rsidP="009B753B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left="371" w:firstLine="90"/>
        <w:jc w:val="both"/>
        <w:rPr>
          <w:rFonts w:cs="B Mitra"/>
          <w:szCs w:val="28"/>
          <w:rtl/>
        </w:rPr>
      </w:pPr>
      <w:r w:rsidRPr="00841777">
        <w:rPr>
          <w:rFonts w:cs="B Mitra" w:hint="cs"/>
          <w:szCs w:val="28"/>
          <w:rtl/>
        </w:rPr>
        <w:t>منشاء یابی رسوبات بادی و گرد و غبار با استفاده روش های انگشت نگاری مرکب</w:t>
      </w:r>
    </w:p>
    <w:p w:rsidR="00C33609" w:rsidRPr="00841777" w:rsidRDefault="00C33609" w:rsidP="009B753B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left="371" w:firstLine="90"/>
        <w:jc w:val="both"/>
        <w:rPr>
          <w:rFonts w:cs="B Mitra"/>
          <w:szCs w:val="28"/>
          <w:rtl/>
        </w:rPr>
      </w:pPr>
      <w:r w:rsidRPr="00841777">
        <w:rPr>
          <w:rFonts w:cs="B Mitra" w:hint="cs"/>
          <w:szCs w:val="28"/>
          <w:rtl/>
        </w:rPr>
        <w:t xml:space="preserve">کشاورزی حفاظتی متناسب برای دیمزارها </w:t>
      </w:r>
    </w:p>
    <w:p w:rsidR="00C33609" w:rsidRPr="00841777" w:rsidRDefault="00C33609" w:rsidP="009B753B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left="371" w:firstLine="90"/>
        <w:jc w:val="both"/>
        <w:rPr>
          <w:rFonts w:cs="B Mitra"/>
          <w:szCs w:val="28"/>
          <w:rtl/>
        </w:rPr>
      </w:pPr>
      <w:r w:rsidRPr="00841777">
        <w:rPr>
          <w:rFonts w:cs="B Mitra" w:hint="cs"/>
          <w:szCs w:val="28"/>
          <w:rtl/>
        </w:rPr>
        <w:t xml:space="preserve">شناسائی ظرفیت بیوکراست های بومی در بهبود کیفیت خاک و مهار بیابان زائی و فرسایش خاک </w:t>
      </w:r>
    </w:p>
    <w:p w:rsidR="00C33609" w:rsidRPr="00841777" w:rsidRDefault="00C33609" w:rsidP="009B753B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left="371" w:firstLine="90"/>
        <w:jc w:val="both"/>
        <w:rPr>
          <w:rFonts w:cs="B Mitra"/>
          <w:szCs w:val="28"/>
          <w:rtl/>
        </w:rPr>
      </w:pPr>
      <w:r w:rsidRPr="00841777">
        <w:rPr>
          <w:rFonts w:cs="B Mitra" w:hint="cs"/>
          <w:szCs w:val="28"/>
          <w:rtl/>
        </w:rPr>
        <w:t xml:space="preserve">بازطراحی سامانه و واحدهای پایش و ارزیابی اثربخشی در آبخیز معرف و زوجی </w:t>
      </w:r>
    </w:p>
    <w:p w:rsidR="00C33609" w:rsidRPr="00841777" w:rsidRDefault="00C33609" w:rsidP="00D55747">
      <w:pPr>
        <w:pStyle w:val="NormalWeb"/>
        <w:numPr>
          <w:ilvl w:val="0"/>
          <w:numId w:val="2"/>
        </w:numPr>
        <w:tabs>
          <w:tab w:val="right" w:pos="855"/>
        </w:tabs>
        <w:bidi/>
        <w:spacing w:before="0" w:beforeAutospacing="0" w:after="0" w:afterAutospacing="0"/>
        <w:ind w:left="371" w:firstLine="90"/>
        <w:jc w:val="both"/>
        <w:rPr>
          <w:rFonts w:cs="B Mitra"/>
          <w:szCs w:val="28"/>
          <w:rtl/>
        </w:rPr>
      </w:pPr>
      <w:r w:rsidRPr="00841777">
        <w:rPr>
          <w:rFonts w:cs="B Mitra" w:hint="cs"/>
          <w:szCs w:val="28"/>
          <w:rtl/>
        </w:rPr>
        <w:t xml:space="preserve">استفاده از اصلاح گرهای زیستی در مهار فرسایش خندقی </w:t>
      </w:r>
    </w:p>
    <w:p w:rsidR="00C33609" w:rsidRPr="00841777" w:rsidRDefault="00C33609" w:rsidP="00D55747">
      <w:pPr>
        <w:pStyle w:val="NormalWeb"/>
        <w:numPr>
          <w:ilvl w:val="0"/>
          <w:numId w:val="2"/>
        </w:numPr>
        <w:tabs>
          <w:tab w:val="right" w:pos="855"/>
        </w:tabs>
        <w:bidi/>
        <w:spacing w:before="0" w:beforeAutospacing="0" w:after="0" w:afterAutospacing="0"/>
        <w:ind w:left="371" w:firstLine="90"/>
        <w:jc w:val="both"/>
        <w:rPr>
          <w:rFonts w:cs="B Mitra"/>
          <w:szCs w:val="28"/>
          <w:rtl/>
        </w:rPr>
      </w:pPr>
      <w:r w:rsidRPr="00841777">
        <w:rPr>
          <w:rFonts w:cs="B Mitra" w:hint="cs"/>
          <w:szCs w:val="28"/>
          <w:rtl/>
        </w:rPr>
        <w:t>بررسی و تحقیق در خصوص کارایی</w:t>
      </w:r>
      <w:r w:rsidRPr="00841777">
        <w:rPr>
          <w:rFonts w:ascii="Cambria" w:hAnsi="Cambria" w:cs="Cambria" w:hint="cs"/>
          <w:szCs w:val="28"/>
          <w:rtl/>
        </w:rPr>
        <w:t> </w:t>
      </w:r>
      <w:r w:rsidRPr="00841777">
        <w:rPr>
          <w:rFonts w:cs="B Mitra" w:hint="cs"/>
          <w:szCs w:val="28"/>
          <w:rtl/>
        </w:rPr>
        <w:t xml:space="preserve"> اصلاح کننده های غیر زیستی خاک در کاهش گسترش آبکندها</w:t>
      </w:r>
    </w:p>
    <w:p w:rsidR="00C33609" w:rsidRPr="00841777" w:rsidRDefault="00C33609" w:rsidP="00D55747">
      <w:pPr>
        <w:pStyle w:val="NormalWeb"/>
        <w:numPr>
          <w:ilvl w:val="0"/>
          <w:numId w:val="2"/>
        </w:numPr>
        <w:tabs>
          <w:tab w:val="right" w:pos="855"/>
        </w:tabs>
        <w:bidi/>
        <w:spacing w:before="0" w:beforeAutospacing="0" w:after="0" w:afterAutospacing="0"/>
        <w:ind w:left="371" w:firstLine="90"/>
        <w:jc w:val="both"/>
        <w:rPr>
          <w:rFonts w:cs="B Mitra"/>
          <w:szCs w:val="28"/>
          <w:rtl/>
        </w:rPr>
      </w:pPr>
      <w:r w:rsidRPr="00841777">
        <w:rPr>
          <w:rFonts w:cs="B Mitra" w:hint="cs"/>
          <w:szCs w:val="28"/>
          <w:rtl/>
        </w:rPr>
        <w:t>شناسایی و پایش جابجایی های سطح زمین (فرونشست و زمین لغزش) با استفاده از روش های‌ تداخل‌سنجی تفاضلی راداری</w:t>
      </w:r>
    </w:p>
    <w:p w:rsidR="00C33609" w:rsidRPr="00841777" w:rsidRDefault="00C33609" w:rsidP="00D55747">
      <w:pPr>
        <w:pStyle w:val="NormalWeb"/>
        <w:numPr>
          <w:ilvl w:val="0"/>
          <w:numId w:val="2"/>
        </w:numPr>
        <w:tabs>
          <w:tab w:val="right" w:pos="855"/>
        </w:tabs>
        <w:bidi/>
        <w:spacing w:before="0" w:beforeAutospacing="0" w:after="0" w:afterAutospacing="0"/>
        <w:ind w:left="371" w:firstLine="90"/>
        <w:jc w:val="both"/>
        <w:rPr>
          <w:rFonts w:cs="B Mitra"/>
          <w:szCs w:val="28"/>
          <w:rtl/>
        </w:rPr>
      </w:pPr>
      <w:r w:rsidRPr="00841777">
        <w:rPr>
          <w:rFonts w:cs="B Mitra" w:hint="cs"/>
          <w:szCs w:val="28"/>
          <w:rtl/>
        </w:rPr>
        <w:t>پهنه بندی پیش بینی خطر فرونشست زمین با تلفیق داده های ماهواره ای راداری و مدل های یادگیری عمیق</w:t>
      </w:r>
    </w:p>
    <w:p w:rsidR="00C33609" w:rsidRPr="00841777" w:rsidRDefault="00C33609" w:rsidP="00D55747">
      <w:pPr>
        <w:pStyle w:val="NormalWeb"/>
        <w:numPr>
          <w:ilvl w:val="0"/>
          <w:numId w:val="2"/>
        </w:numPr>
        <w:tabs>
          <w:tab w:val="right" w:pos="855"/>
        </w:tabs>
        <w:bidi/>
        <w:spacing w:before="0" w:beforeAutospacing="0" w:after="0" w:afterAutospacing="0"/>
        <w:ind w:left="371" w:firstLine="90"/>
        <w:jc w:val="both"/>
        <w:rPr>
          <w:rFonts w:cs="B Mitra"/>
          <w:szCs w:val="28"/>
          <w:rtl/>
        </w:rPr>
      </w:pPr>
      <w:r w:rsidRPr="00841777">
        <w:rPr>
          <w:rFonts w:cs="B Mitra" w:hint="cs"/>
          <w:szCs w:val="28"/>
          <w:rtl/>
        </w:rPr>
        <w:t>پهنه بندی و پیش بینی خطر فرسایش خندقی با استفاده از روش های داده کاوی پیشرفته</w:t>
      </w:r>
    </w:p>
    <w:p w:rsidR="00C33609" w:rsidRPr="00841777" w:rsidRDefault="00C33609" w:rsidP="00D55747">
      <w:pPr>
        <w:pStyle w:val="NormalWeb"/>
        <w:numPr>
          <w:ilvl w:val="0"/>
          <w:numId w:val="2"/>
        </w:numPr>
        <w:tabs>
          <w:tab w:val="right" w:pos="855"/>
        </w:tabs>
        <w:bidi/>
        <w:spacing w:before="0" w:beforeAutospacing="0" w:after="0" w:afterAutospacing="0"/>
        <w:ind w:left="371" w:firstLine="90"/>
        <w:jc w:val="both"/>
        <w:rPr>
          <w:rFonts w:cs="B Mitra"/>
          <w:szCs w:val="28"/>
          <w:rtl/>
        </w:rPr>
      </w:pPr>
      <w:r w:rsidRPr="00841777">
        <w:rPr>
          <w:rFonts w:cs="B Mitra" w:hint="cs"/>
          <w:szCs w:val="28"/>
          <w:rtl/>
        </w:rPr>
        <w:t>پایش و برآورد فرسایش بادی بر اساس توانایی تصاویر راداری</w:t>
      </w:r>
    </w:p>
    <w:p w:rsidR="00F56165" w:rsidRPr="00841777" w:rsidRDefault="00C33609" w:rsidP="00D55747">
      <w:pPr>
        <w:pStyle w:val="NormalWeb"/>
        <w:numPr>
          <w:ilvl w:val="0"/>
          <w:numId w:val="2"/>
        </w:numPr>
        <w:tabs>
          <w:tab w:val="right" w:pos="855"/>
        </w:tabs>
        <w:bidi/>
        <w:spacing w:before="0" w:beforeAutospacing="0" w:after="0" w:afterAutospacing="0"/>
        <w:ind w:left="371" w:firstLine="90"/>
        <w:jc w:val="both"/>
        <w:rPr>
          <w:rFonts w:cs="B Mitra"/>
          <w:szCs w:val="28"/>
        </w:rPr>
      </w:pPr>
      <w:r w:rsidRPr="00841777">
        <w:rPr>
          <w:rFonts w:cs="B Mitra" w:hint="cs"/>
          <w:szCs w:val="28"/>
          <w:rtl/>
        </w:rPr>
        <w:t>بررسی و شناسایی جریان های واریزه ای در پهنه های سیل و پیش بینی آن با استفاده رویکردهای تلفیقی پردازش تصاویر راداری و مدلسازی به روش های یادگیری ماشین</w:t>
      </w:r>
    </w:p>
    <w:p w:rsidR="00841777" w:rsidRPr="00841777" w:rsidRDefault="00841777" w:rsidP="00841777">
      <w:pPr>
        <w:bidi/>
        <w:ind w:left="371" w:firstLine="90"/>
        <w:jc w:val="both"/>
        <w:rPr>
          <w:rFonts w:ascii="Times New Roman" w:hAnsi="Times New Roman" w:cs="B Mitra"/>
          <w:sz w:val="24"/>
          <w:szCs w:val="28"/>
          <w:rtl/>
        </w:rPr>
      </w:pPr>
    </w:p>
    <w:p w:rsidR="00F56165" w:rsidRPr="00841777" w:rsidRDefault="00F56165" w:rsidP="00B77059">
      <w:pPr>
        <w:bidi/>
        <w:spacing w:after="0" w:line="240" w:lineRule="auto"/>
        <w:ind w:left="371" w:firstLine="90"/>
        <w:jc w:val="both"/>
        <w:rPr>
          <w:rFonts w:ascii="Times New Roman" w:hAnsi="Times New Roman" w:cs="B Mitra"/>
          <w:bCs/>
          <w:sz w:val="24"/>
          <w:szCs w:val="28"/>
          <w:rtl/>
        </w:rPr>
      </w:pPr>
      <w:r w:rsidRPr="00841777">
        <w:rPr>
          <w:rFonts w:ascii="Times New Roman" w:hAnsi="Times New Roman" w:cs="B Mitra" w:hint="cs"/>
          <w:bCs/>
          <w:sz w:val="24"/>
          <w:szCs w:val="28"/>
          <w:rtl/>
        </w:rPr>
        <w:t>عناوین پیشنهادی مدیریت خشکسالی و تغی</w:t>
      </w:r>
      <w:r w:rsidR="002708DB" w:rsidRPr="00841777">
        <w:rPr>
          <w:rFonts w:ascii="Times New Roman" w:hAnsi="Times New Roman" w:cs="B Mitra" w:hint="cs"/>
          <w:bCs/>
          <w:sz w:val="24"/>
          <w:szCs w:val="28"/>
          <w:rtl/>
        </w:rPr>
        <w:t>ی</w:t>
      </w:r>
      <w:r w:rsidRPr="00841777">
        <w:rPr>
          <w:rFonts w:ascii="Times New Roman" w:hAnsi="Times New Roman" w:cs="B Mitra" w:hint="cs"/>
          <w:bCs/>
          <w:sz w:val="24"/>
          <w:szCs w:val="28"/>
          <w:rtl/>
        </w:rPr>
        <w:t>ر اقلیم:</w:t>
      </w:r>
    </w:p>
    <w:p w:rsidR="00F56165" w:rsidRPr="00841777" w:rsidRDefault="00F56165" w:rsidP="00C82B0E">
      <w:pPr>
        <w:numPr>
          <w:ilvl w:val="0"/>
          <w:numId w:val="3"/>
        </w:numPr>
        <w:tabs>
          <w:tab w:val="clear" w:pos="927"/>
          <w:tab w:val="num" w:pos="141"/>
          <w:tab w:val="right" w:pos="283"/>
        </w:tabs>
        <w:bidi/>
        <w:spacing w:after="0" w:line="240" w:lineRule="auto"/>
        <w:ind w:left="371" w:firstLine="90"/>
        <w:jc w:val="both"/>
        <w:rPr>
          <w:rFonts w:ascii="Times New Roman" w:hAnsi="Times New Roman" w:cs="B Mitra"/>
          <w:sz w:val="24"/>
          <w:szCs w:val="28"/>
          <w:lang w:bidi="fa-IR"/>
        </w:rPr>
      </w:pPr>
      <w:r w:rsidRPr="00841777">
        <w:rPr>
          <w:rFonts w:ascii="Times New Roman" w:hAnsi="Times New Roman" w:cs="B Mitra" w:hint="cs"/>
          <w:sz w:val="24"/>
          <w:szCs w:val="28"/>
          <w:rtl/>
          <w:lang w:bidi="fa-IR"/>
        </w:rPr>
        <w:t>آشکار</w:t>
      </w:r>
      <w:r w:rsidRPr="00841777">
        <w:rPr>
          <w:rFonts w:ascii="Times New Roman" w:hAnsi="Times New Roman" w:cs="B Mitra"/>
          <w:sz w:val="24"/>
          <w:szCs w:val="28"/>
          <w:rtl/>
          <w:lang w:bidi="fa-IR"/>
        </w:rPr>
        <w:t xml:space="preserve"> سازی تغییر </w:t>
      </w:r>
      <w:r w:rsidRPr="00841777">
        <w:rPr>
          <w:rFonts w:ascii="Times New Roman" w:hAnsi="Times New Roman" w:cs="B Mitra" w:hint="cs"/>
          <w:sz w:val="24"/>
          <w:szCs w:val="28"/>
          <w:rtl/>
          <w:lang w:bidi="fa-IR"/>
        </w:rPr>
        <w:t>متغیرهای</w:t>
      </w:r>
      <w:r w:rsidRPr="00841777">
        <w:rPr>
          <w:rFonts w:ascii="Times New Roman" w:hAnsi="Times New Roman" w:cs="B Mitra"/>
          <w:sz w:val="24"/>
          <w:szCs w:val="28"/>
          <w:rtl/>
          <w:lang w:bidi="fa-IR"/>
        </w:rPr>
        <w:t xml:space="preserve"> اقلیمی در حوزه های </w:t>
      </w:r>
      <w:r w:rsidRPr="00841777">
        <w:rPr>
          <w:rFonts w:ascii="Times New Roman" w:hAnsi="Times New Roman" w:cs="B Mitra" w:hint="cs"/>
          <w:sz w:val="24"/>
          <w:szCs w:val="28"/>
          <w:rtl/>
          <w:lang w:bidi="fa-IR"/>
        </w:rPr>
        <w:t>آبخیز</w:t>
      </w:r>
      <w:r w:rsidRPr="00841777">
        <w:rPr>
          <w:rFonts w:ascii="Times New Roman" w:hAnsi="Times New Roman" w:cs="B Mitra"/>
          <w:sz w:val="24"/>
          <w:szCs w:val="28"/>
          <w:rtl/>
          <w:lang w:bidi="fa-IR"/>
        </w:rPr>
        <w:t xml:space="preserve"> اصلی (رده 2) با استفاده از روشهای </w:t>
      </w:r>
      <w:r w:rsidRPr="00841777">
        <w:rPr>
          <w:rFonts w:ascii="Times New Roman" w:hAnsi="Times New Roman" w:cs="B Mitra" w:hint="cs"/>
          <w:sz w:val="24"/>
          <w:szCs w:val="28"/>
          <w:rtl/>
          <w:lang w:bidi="fa-IR"/>
        </w:rPr>
        <w:t>ریزمقیاس</w:t>
      </w:r>
      <w:r w:rsidRPr="00841777">
        <w:rPr>
          <w:rFonts w:ascii="Times New Roman" w:hAnsi="Times New Roman" w:cs="B Mitra"/>
          <w:sz w:val="24"/>
          <w:szCs w:val="28"/>
          <w:rtl/>
          <w:lang w:bidi="fa-IR"/>
        </w:rPr>
        <w:t xml:space="preserve"> گردانی آماری با </w:t>
      </w:r>
      <w:r w:rsidRPr="00841777">
        <w:rPr>
          <w:rFonts w:ascii="Times New Roman" w:hAnsi="Times New Roman" w:cs="B Mitra" w:hint="cs"/>
          <w:sz w:val="24"/>
          <w:szCs w:val="28"/>
          <w:rtl/>
          <w:lang w:bidi="fa-IR"/>
        </w:rPr>
        <w:t>سناریوهای</w:t>
      </w:r>
      <w:r w:rsidRPr="00841777">
        <w:rPr>
          <w:rFonts w:ascii="Times New Roman" w:hAnsi="Times New Roman" w:cs="B Mitra"/>
          <w:sz w:val="24"/>
          <w:szCs w:val="28"/>
          <w:rtl/>
          <w:lang w:bidi="fa-IR"/>
        </w:rPr>
        <w:t xml:space="preserve"> مختلف </w:t>
      </w:r>
      <w:r w:rsidRPr="00841777">
        <w:rPr>
          <w:rFonts w:ascii="Times New Roman" w:hAnsi="Times New Roman" w:cs="B Mitra" w:hint="cs"/>
          <w:sz w:val="24"/>
          <w:szCs w:val="28"/>
          <w:rtl/>
          <w:lang w:bidi="fa-IR"/>
        </w:rPr>
        <w:t>واداشت</w:t>
      </w:r>
      <w:r w:rsidRPr="00841777">
        <w:rPr>
          <w:rFonts w:ascii="Times New Roman" w:hAnsi="Times New Roman" w:cs="B Mitra"/>
          <w:sz w:val="24"/>
          <w:szCs w:val="28"/>
          <w:rtl/>
          <w:lang w:bidi="fa-IR"/>
        </w:rPr>
        <w:t xml:space="preserve"> تابشی برای دوره های کوتاه مدت، میان مدت و </w:t>
      </w:r>
      <w:r w:rsidRPr="00841777">
        <w:rPr>
          <w:rFonts w:ascii="Times New Roman" w:hAnsi="Times New Roman" w:cs="B Mitra" w:hint="cs"/>
          <w:sz w:val="24"/>
          <w:szCs w:val="28"/>
          <w:rtl/>
          <w:lang w:bidi="fa-IR"/>
        </w:rPr>
        <w:t>درازمدت</w:t>
      </w:r>
    </w:p>
    <w:p w:rsidR="00F56165" w:rsidRPr="00841777" w:rsidRDefault="00F56165" w:rsidP="00C82B0E">
      <w:pPr>
        <w:numPr>
          <w:ilvl w:val="0"/>
          <w:numId w:val="3"/>
        </w:numPr>
        <w:tabs>
          <w:tab w:val="clear" w:pos="927"/>
          <w:tab w:val="num" w:pos="283"/>
        </w:tabs>
        <w:bidi/>
        <w:spacing w:after="0" w:line="240" w:lineRule="auto"/>
        <w:ind w:left="371" w:firstLine="90"/>
        <w:jc w:val="both"/>
        <w:rPr>
          <w:rFonts w:ascii="Times New Roman" w:hAnsi="Times New Roman" w:cs="B Mitra"/>
          <w:sz w:val="24"/>
          <w:szCs w:val="28"/>
          <w:lang w:bidi="fa-IR"/>
        </w:rPr>
      </w:pPr>
      <w:r w:rsidRPr="00841777">
        <w:rPr>
          <w:rFonts w:ascii="Times New Roman" w:hAnsi="Times New Roman" w:cs="B Mitra" w:hint="cs"/>
          <w:sz w:val="24"/>
          <w:szCs w:val="28"/>
          <w:rtl/>
          <w:lang w:bidi="fa-IR"/>
        </w:rPr>
        <w:t>آشکار سازی تغییر پارامترهای اقلیمی در حوزه های آبخیز</w:t>
      </w:r>
      <w:r w:rsidRPr="00841777">
        <w:rPr>
          <w:rFonts w:ascii="Times New Roman" w:hAnsi="Times New Roman" w:cs="B Mitra"/>
          <w:sz w:val="24"/>
          <w:szCs w:val="28"/>
          <w:rtl/>
          <w:lang w:bidi="fa-IR"/>
        </w:rPr>
        <w:t xml:space="preserve"> اصلی (رده 2) با استفاده از روشهای </w:t>
      </w:r>
      <w:r w:rsidRPr="00841777">
        <w:rPr>
          <w:rFonts w:ascii="Times New Roman" w:hAnsi="Times New Roman" w:cs="B Mitra" w:hint="cs"/>
          <w:sz w:val="24"/>
          <w:szCs w:val="28"/>
          <w:rtl/>
          <w:lang w:bidi="fa-IR"/>
        </w:rPr>
        <w:t>ریزمقیاس</w:t>
      </w:r>
      <w:r w:rsidRPr="00841777">
        <w:rPr>
          <w:rFonts w:ascii="Times New Roman" w:hAnsi="Times New Roman" w:cs="B Mitra"/>
          <w:sz w:val="24"/>
          <w:szCs w:val="28"/>
          <w:rtl/>
          <w:lang w:bidi="fa-IR"/>
        </w:rPr>
        <w:t xml:space="preserve"> گردانی </w:t>
      </w:r>
      <w:r w:rsidRPr="00841777">
        <w:rPr>
          <w:rFonts w:ascii="Times New Roman" w:hAnsi="Times New Roman" w:cs="B Mitra" w:hint="cs"/>
          <w:sz w:val="24"/>
          <w:szCs w:val="28"/>
          <w:rtl/>
          <w:lang w:bidi="fa-IR"/>
        </w:rPr>
        <w:t>دینامیکی</w:t>
      </w:r>
      <w:r w:rsidRPr="00841777">
        <w:rPr>
          <w:rFonts w:ascii="Times New Roman" w:hAnsi="Times New Roman" w:cs="B Mitra"/>
          <w:sz w:val="24"/>
          <w:szCs w:val="28"/>
          <w:rtl/>
          <w:lang w:bidi="fa-IR"/>
        </w:rPr>
        <w:t xml:space="preserve"> آماری با </w:t>
      </w:r>
      <w:r w:rsidRPr="00841777">
        <w:rPr>
          <w:rFonts w:ascii="Times New Roman" w:hAnsi="Times New Roman" w:cs="B Mitra" w:hint="cs"/>
          <w:sz w:val="24"/>
          <w:szCs w:val="28"/>
          <w:rtl/>
          <w:lang w:bidi="fa-IR"/>
        </w:rPr>
        <w:t>سناریوهای</w:t>
      </w:r>
      <w:r w:rsidRPr="00841777">
        <w:rPr>
          <w:rFonts w:ascii="Times New Roman" w:hAnsi="Times New Roman" w:cs="B Mitra"/>
          <w:sz w:val="24"/>
          <w:szCs w:val="28"/>
          <w:rtl/>
          <w:lang w:bidi="fa-IR"/>
        </w:rPr>
        <w:t xml:space="preserve"> مختلف </w:t>
      </w:r>
      <w:r w:rsidRPr="00841777">
        <w:rPr>
          <w:rFonts w:ascii="Times New Roman" w:hAnsi="Times New Roman" w:cs="B Mitra" w:hint="cs"/>
          <w:sz w:val="24"/>
          <w:szCs w:val="28"/>
          <w:rtl/>
          <w:lang w:bidi="fa-IR"/>
        </w:rPr>
        <w:t>واداشت</w:t>
      </w:r>
      <w:r w:rsidRPr="00841777">
        <w:rPr>
          <w:rFonts w:ascii="Times New Roman" w:hAnsi="Times New Roman" w:cs="B Mitra"/>
          <w:sz w:val="24"/>
          <w:szCs w:val="28"/>
          <w:rtl/>
          <w:lang w:bidi="fa-IR"/>
        </w:rPr>
        <w:t xml:space="preserve"> تابشی برای دوره های کوتاه مدت، میان مدت و درازمدت</w:t>
      </w:r>
    </w:p>
    <w:p w:rsidR="00F56165" w:rsidRPr="00841777" w:rsidRDefault="00F56165" w:rsidP="00C82B0E">
      <w:pPr>
        <w:numPr>
          <w:ilvl w:val="0"/>
          <w:numId w:val="3"/>
        </w:numPr>
        <w:tabs>
          <w:tab w:val="clear" w:pos="927"/>
          <w:tab w:val="num" w:pos="283"/>
        </w:tabs>
        <w:bidi/>
        <w:spacing w:after="0" w:line="240" w:lineRule="auto"/>
        <w:ind w:left="371" w:firstLine="90"/>
        <w:jc w:val="both"/>
        <w:rPr>
          <w:rFonts w:ascii="Times New Roman" w:hAnsi="Times New Roman" w:cs="B Mitra"/>
          <w:sz w:val="24"/>
          <w:szCs w:val="28"/>
        </w:rPr>
      </w:pPr>
      <w:r w:rsidRPr="00841777">
        <w:rPr>
          <w:rFonts w:ascii="Times New Roman" w:hAnsi="Times New Roman" w:cs="B Mitra" w:hint="cs"/>
          <w:sz w:val="24"/>
          <w:szCs w:val="28"/>
          <w:rtl/>
          <w:lang w:bidi="fa-IR"/>
        </w:rPr>
        <w:t>آشکار سازی، مدلسازی</w:t>
      </w:r>
      <w:r w:rsidRPr="00841777">
        <w:rPr>
          <w:rFonts w:ascii="Times New Roman" w:hAnsi="Times New Roman" w:cs="B Mitra"/>
          <w:sz w:val="24"/>
          <w:szCs w:val="28"/>
          <w:rtl/>
          <w:lang w:bidi="fa-IR"/>
        </w:rPr>
        <w:t xml:space="preserve"> و تخمین </w:t>
      </w:r>
      <w:r w:rsidRPr="00841777">
        <w:rPr>
          <w:rFonts w:ascii="Times New Roman" w:hAnsi="Times New Roman" w:cs="B Mitra" w:hint="cs"/>
          <w:sz w:val="24"/>
          <w:szCs w:val="28"/>
          <w:rtl/>
          <w:lang w:bidi="fa-IR"/>
        </w:rPr>
        <w:t>بیلان</w:t>
      </w:r>
      <w:r w:rsidRPr="00841777">
        <w:rPr>
          <w:rFonts w:ascii="Times New Roman" w:hAnsi="Times New Roman" w:cs="B Mitra"/>
          <w:sz w:val="24"/>
          <w:szCs w:val="28"/>
          <w:rtl/>
          <w:lang w:bidi="fa-IR"/>
        </w:rPr>
        <w:t xml:space="preserve"> کربن آلی  خاک در حوزه های </w:t>
      </w:r>
      <w:r w:rsidRPr="00841777">
        <w:rPr>
          <w:rFonts w:ascii="Times New Roman" w:hAnsi="Times New Roman" w:cs="B Mitra" w:hint="cs"/>
          <w:sz w:val="24"/>
          <w:szCs w:val="28"/>
          <w:rtl/>
          <w:lang w:bidi="fa-IR"/>
        </w:rPr>
        <w:t>آبخیز</w:t>
      </w:r>
      <w:r w:rsidRPr="00841777">
        <w:rPr>
          <w:rFonts w:ascii="Times New Roman" w:hAnsi="Times New Roman" w:cs="B Mitra"/>
          <w:sz w:val="24"/>
          <w:szCs w:val="28"/>
          <w:rtl/>
          <w:lang w:bidi="fa-IR"/>
        </w:rPr>
        <w:t xml:space="preserve"> اصلی (رده 2)</w:t>
      </w:r>
    </w:p>
    <w:p w:rsidR="00F56165" w:rsidRPr="00841777" w:rsidRDefault="00F56165" w:rsidP="009B753B">
      <w:pPr>
        <w:numPr>
          <w:ilvl w:val="0"/>
          <w:numId w:val="3"/>
        </w:numPr>
        <w:tabs>
          <w:tab w:val="clear" w:pos="927"/>
          <w:tab w:val="num" w:pos="283"/>
        </w:tabs>
        <w:bidi/>
        <w:spacing w:after="0" w:line="240" w:lineRule="auto"/>
        <w:ind w:left="371" w:firstLine="90"/>
        <w:jc w:val="both"/>
        <w:rPr>
          <w:rFonts w:ascii="Times New Roman" w:hAnsi="Times New Roman" w:cs="B Mitra"/>
          <w:sz w:val="24"/>
          <w:szCs w:val="28"/>
        </w:rPr>
      </w:pPr>
      <w:r w:rsidRPr="00841777">
        <w:rPr>
          <w:rFonts w:ascii="Times New Roman" w:hAnsi="Times New Roman" w:cs="B Mitra" w:hint="cs"/>
          <w:sz w:val="24"/>
          <w:szCs w:val="28"/>
          <w:rtl/>
          <w:lang w:bidi="fa-IR"/>
        </w:rPr>
        <w:t>بررسی ترسیب</w:t>
      </w:r>
      <w:r w:rsidRPr="00841777">
        <w:rPr>
          <w:rFonts w:ascii="Times New Roman" w:hAnsi="Times New Roman" w:cs="B Mitra"/>
          <w:sz w:val="24"/>
          <w:szCs w:val="28"/>
          <w:rtl/>
          <w:lang w:bidi="fa-IR"/>
        </w:rPr>
        <w:t xml:space="preserve"> کربن در اراضی کشاورزی</w:t>
      </w:r>
      <w:r w:rsidRPr="00841777">
        <w:rPr>
          <w:rFonts w:ascii="Times New Roman" w:hAnsi="Times New Roman" w:cs="B Mitra" w:hint="cs"/>
          <w:sz w:val="24"/>
          <w:szCs w:val="28"/>
          <w:rtl/>
          <w:lang w:bidi="fa-IR"/>
        </w:rPr>
        <w:t xml:space="preserve"> و نقش آن در تخفیف آثار سوء تغییرات اقلیمی</w:t>
      </w:r>
    </w:p>
    <w:p w:rsidR="00F56165" w:rsidRPr="00841777" w:rsidRDefault="00F56165" w:rsidP="00B77059">
      <w:pPr>
        <w:numPr>
          <w:ilvl w:val="0"/>
          <w:numId w:val="3"/>
        </w:numPr>
        <w:tabs>
          <w:tab w:val="clear" w:pos="927"/>
          <w:tab w:val="num" w:pos="283"/>
        </w:tabs>
        <w:bidi/>
        <w:spacing w:after="0" w:line="240" w:lineRule="auto"/>
        <w:ind w:left="371" w:firstLine="90"/>
        <w:jc w:val="both"/>
        <w:rPr>
          <w:rFonts w:ascii="Times New Roman" w:hAnsi="Times New Roman" w:cs="B Mitra"/>
          <w:sz w:val="24"/>
          <w:szCs w:val="28"/>
        </w:rPr>
      </w:pPr>
      <w:r w:rsidRPr="00841777">
        <w:rPr>
          <w:rFonts w:ascii="Times New Roman" w:hAnsi="Times New Roman" w:cs="B Mitra" w:hint="cs"/>
          <w:sz w:val="24"/>
          <w:szCs w:val="28"/>
          <w:rtl/>
          <w:lang w:bidi="fa-IR"/>
        </w:rPr>
        <w:t>آشکار سازی، مدلسازی</w:t>
      </w:r>
      <w:r w:rsidRPr="00841777">
        <w:rPr>
          <w:rFonts w:ascii="Times New Roman" w:hAnsi="Times New Roman" w:cs="B Mitra"/>
          <w:sz w:val="24"/>
          <w:szCs w:val="28"/>
          <w:rtl/>
          <w:lang w:bidi="fa-IR"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  <w:lang w:bidi="fa-IR"/>
        </w:rPr>
        <w:t>و تخمین بیلان</w:t>
      </w:r>
      <w:r w:rsidRPr="00841777">
        <w:rPr>
          <w:rFonts w:ascii="Times New Roman" w:hAnsi="Times New Roman" w:cs="B Mitra"/>
          <w:sz w:val="24"/>
          <w:szCs w:val="28"/>
          <w:rtl/>
          <w:lang w:bidi="fa-IR"/>
        </w:rPr>
        <w:t xml:space="preserve"> جریان آبهای سطحی در رودخانه های دایمی حوزه های </w:t>
      </w:r>
      <w:r w:rsidRPr="00841777">
        <w:rPr>
          <w:rFonts w:ascii="Times New Roman" w:hAnsi="Times New Roman" w:cs="B Mitra" w:hint="cs"/>
          <w:sz w:val="24"/>
          <w:szCs w:val="28"/>
          <w:rtl/>
          <w:lang w:bidi="fa-IR"/>
        </w:rPr>
        <w:t>آبخیز</w:t>
      </w:r>
      <w:r w:rsidRPr="00841777">
        <w:rPr>
          <w:rFonts w:ascii="Times New Roman" w:hAnsi="Times New Roman" w:cs="B Mitra"/>
          <w:sz w:val="24"/>
          <w:szCs w:val="28"/>
          <w:rtl/>
          <w:lang w:bidi="fa-IR"/>
        </w:rPr>
        <w:t xml:space="preserve"> اصلی (رده 2)</w:t>
      </w:r>
    </w:p>
    <w:p w:rsidR="00F56165" w:rsidRPr="00841777" w:rsidRDefault="00F56165" w:rsidP="00841777">
      <w:pPr>
        <w:numPr>
          <w:ilvl w:val="0"/>
          <w:numId w:val="3"/>
        </w:numPr>
        <w:tabs>
          <w:tab w:val="clear" w:pos="927"/>
          <w:tab w:val="num" w:pos="659"/>
        </w:tabs>
        <w:bidi/>
        <w:spacing w:after="0" w:line="240" w:lineRule="auto"/>
        <w:ind w:left="371" w:firstLine="90"/>
        <w:jc w:val="both"/>
        <w:rPr>
          <w:rFonts w:ascii="Times New Roman" w:hAnsi="Times New Roman" w:cs="B Mitra"/>
          <w:sz w:val="24"/>
          <w:szCs w:val="28"/>
        </w:rPr>
      </w:pPr>
      <w:r w:rsidRPr="00841777">
        <w:rPr>
          <w:rFonts w:ascii="Times New Roman" w:hAnsi="Times New Roman" w:cs="B Mitra" w:hint="cs"/>
          <w:sz w:val="24"/>
          <w:szCs w:val="28"/>
          <w:rtl/>
          <w:lang w:bidi="fa-IR"/>
        </w:rPr>
        <w:t>آشکار سازی، مدلسازی</w:t>
      </w:r>
      <w:r w:rsidRPr="00841777">
        <w:rPr>
          <w:rFonts w:ascii="Times New Roman" w:hAnsi="Times New Roman" w:cs="B Mitra"/>
          <w:sz w:val="24"/>
          <w:szCs w:val="28"/>
          <w:rtl/>
          <w:lang w:bidi="fa-IR"/>
        </w:rPr>
        <w:t xml:space="preserve"> و حسابداری و سهم دهی گازهای گلخانه ای اصلی در حوزه های </w:t>
      </w:r>
      <w:r w:rsidRPr="00841777">
        <w:rPr>
          <w:rFonts w:ascii="Times New Roman" w:hAnsi="Times New Roman" w:cs="B Mitra" w:hint="cs"/>
          <w:sz w:val="24"/>
          <w:szCs w:val="28"/>
          <w:rtl/>
          <w:lang w:bidi="fa-IR"/>
        </w:rPr>
        <w:t>آبخیز</w:t>
      </w:r>
      <w:r w:rsidRPr="00841777">
        <w:rPr>
          <w:rFonts w:ascii="Times New Roman" w:hAnsi="Times New Roman" w:cs="B Mitra"/>
          <w:sz w:val="24"/>
          <w:szCs w:val="28"/>
          <w:rtl/>
          <w:lang w:bidi="fa-IR"/>
        </w:rPr>
        <w:t xml:space="preserve"> اصلی (رده 2)</w:t>
      </w:r>
    </w:p>
    <w:p w:rsidR="00F56165" w:rsidRPr="00841777" w:rsidRDefault="00F56165" w:rsidP="00841777">
      <w:pPr>
        <w:numPr>
          <w:ilvl w:val="0"/>
          <w:numId w:val="3"/>
        </w:numPr>
        <w:tabs>
          <w:tab w:val="clear" w:pos="927"/>
          <w:tab w:val="num" w:pos="801"/>
          <w:tab w:val="right" w:pos="1085"/>
        </w:tabs>
        <w:bidi/>
        <w:spacing w:after="0" w:line="240" w:lineRule="auto"/>
        <w:ind w:left="371" w:firstLine="90"/>
        <w:jc w:val="both"/>
        <w:rPr>
          <w:rFonts w:ascii="Times New Roman" w:hAnsi="Times New Roman" w:cs="B Mitra"/>
          <w:sz w:val="24"/>
          <w:szCs w:val="28"/>
        </w:rPr>
      </w:pPr>
      <w:r w:rsidRPr="00841777">
        <w:rPr>
          <w:rFonts w:ascii="Times New Roman" w:hAnsi="Times New Roman" w:cs="B Mitra" w:hint="cs"/>
          <w:sz w:val="24"/>
          <w:szCs w:val="28"/>
          <w:rtl/>
        </w:rPr>
        <w:lastRenderedPageBreak/>
        <w:t xml:space="preserve">اثرات تغییر اقلیم بر خسارات ناشی از فرسایش در اراضی کشاورزی </w:t>
      </w:r>
    </w:p>
    <w:p w:rsidR="00F56165" w:rsidRPr="00841777" w:rsidRDefault="00F56165" w:rsidP="009B753B">
      <w:pPr>
        <w:numPr>
          <w:ilvl w:val="0"/>
          <w:numId w:val="3"/>
        </w:numPr>
        <w:tabs>
          <w:tab w:val="right" w:pos="855"/>
        </w:tabs>
        <w:bidi/>
        <w:spacing w:after="0" w:line="240" w:lineRule="auto"/>
        <w:ind w:left="371" w:firstLine="90"/>
        <w:jc w:val="both"/>
        <w:rPr>
          <w:rFonts w:ascii="Times New Roman" w:hAnsi="Times New Roman" w:cs="B Mitra"/>
          <w:sz w:val="24"/>
          <w:szCs w:val="28"/>
          <w:lang w:bidi="fa-IR"/>
        </w:rPr>
      </w:pPr>
      <w:r w:rsidRPr="00841777">
        <w:rPr>
          <w:rFonts w:ascii="Times New Roman" w:hAnsi="Times New Roman" w:cs="B Mitra" w:hint="cs"/>
          <w:sz w:val="24"/>
          <w:szCs w:val="28"/>
          <w:rtl/>
          <w:lang w:bidi="fa-IR"/>
        </w:rPr>
        <w:t>اثرات تغییر اقلیم بر تغییرات کاربری در اراضی زراعی</w:t>
      </w:r>
    </w:p>
    <w:p w:rsidR="00F56165" w:rsidRPr="00841777" w:rsidRDefault="00F56165" w:rsidP="009B753B">
      <w:pPr>
        <w:numPr>
          <w:ilvl w:val="0"/>
          <w:numId w:val="3"/>
        </w:numPr>
        <w:tabs>
          <w:tab w:val="right" w:pos="855"/>
        </w:tabs>
        <w:bidi/>
        <w:spacing w:after="0" w:line="240" w:lineRule="auto"/>
        <w:ind w:left="371" w:firstLine="90"/>
        <w:jc w:val="both"/>
        <w:rPr>
          <w:rFonts w:ascii="Times New Roman" w:hAnsi="Times New Roman" w:cs="B Mitra"/>
          <w:sz w:val="24"/>
          <w:szCs w:val="28"/>
        </w:rPr>
      </w:pPr>
      <w:r w:rsidRPr="00841777">
        <w:rPr>
          <w:rFonts w:ascii="Times New Roman" w:hAnsi="Times New Roman" w:cs="B Mitra" w:hint="cs"/>
          <w:sz w:val="24"/>
          <w:szCs w:val="28"/>
          <w:rtl/>
        </w:rPr>
        <w:t xml:space="preserve">اثرات تغییر اقلیم بر </w:t>
      </w:r>
      <w:r w:rsidRPr="00841777">
        <w:rPr>
          <w:rFonts w:ascii="Times New Roman" w:hAnsi="Times New Roman" w:cs="B Mitra" w:hint="cs"/>
          <w:sz w:val="24"/>
          <w:szCs w:val="28"/>
          <w:rtl/>
          <w:lang w:bidi="fa-IR"/>
        </w:rPr>
        <w:t>کربن آلی ترسیب</w:t>
      </w:r>
      <w:r w:rsidRPr="00841777">
        <w:rPr>
          <w:rFonts w:ascii="Times New Roman" w:hAnsi="Times New Roman" w:cs="B Mitra"/>
          <w:sz w:val="24"/>
          <w:szCs w:val="28"/>
          <w:rtl/>
          <w:lang w:bidi="fa-IR"/>
        </w:rPr>
        <w:t xml:space="preserve"> شده در</w:t>
      </w:r>
      <w:r w:rsidR="0015612B" w:rsidRPr="00841777">
        <w:rPr>
          <w:rFonts w:ascii="Times New Roman" w:hAnsi="Times New Roman" w:cs="B Mitra" w:hint="cs"/>
          <w:sz w:val="24"/>
          <w:szCs w:val="28"/>
          <w:rtl/>
          <w:lang w:bidi="fa-IR"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مر</w:t>
      </w:r>
      <w:r w:rsidRPr="00841777">
        <w:rPr>
          <w:rFonts w:ascii="Times New Roman" w:hAnsi="Times New Roman" w:cs="B Mitra" w:hint="cs"/>
          <w:sz w:val="24"/>
          <w:szCs w:val="28"/>
          <w:rtl/>
          <w:lang w:bidi="fa-IR"/>
        </w:rPr>
        <w:t>ا</w:t>
      </w:r>
      <w:r w:rsidRPr="00841777">
        <w:rPr>
          <w:rFonts w:ascii="Times New Roman" w:hAnsi="Times New Roman" w:cs="B Mitra" w:hint="cs"/>
          <w:sz w:val="24"/>
          <w:szCs w:val="28"/>
          <w:rtl/>
        </w:rPr>
        <w:t>تع</w:t>
      </w:r>
    </w:p>
    <w:p w:rsidR="00F56165" w:rsidRPr="00841777" w:rsidRDefault="00F56165" w:rsidP="009B753B">
      <w:pPr>
        <w:numPr>
          <w:ilvl w:val="0"/>
          <w:numId w:val="3"/>
        </w:numPr>
        <w:tabs>
          <w:tab w:val="right" w:pos="855"/>
        </w:tabs>
        <w:bidi/>
        <w:spacing w:after="0" w:line="240" w:lineRule="auto"/>
        <w:ind w:left="371" w:firstLine="90"/>
        <w:jc w:val="both"/>
        <w:rPr>
          <w:rFonts w:ascii="Times New Roman" w:hAnsi="Times New Roman" w:cs="B Mitra"/>
          <w:sz w:val="24"/>
          <w:szCs w:val="28"/>
        </w:rPr>
      </w:pPr>
      <w:r w:rsidRPr="00841777">
        <w:rPr>
          <w:rFonts w:ascii="Times New Roman" w:hAnsi="Times New Roman" w:cs="B Mitra" w:hint="cs"/>
          <w:sz w:val="24"/>
          <w:szCs w:val="28"/>
          <w:rtl/>
        </w:rPr>
        <w:t xml:space="preserve">اثرات تغییر اقلیم بر تغییرات </w:t>
      </w:r>
      <w:r w:rsidRPr="00841777">
        <w:rPr>
          <w:rFonts w:ascii="Times New Roman" w:hAnsi="Times New Roman" w:cs="B Mitra" w:hint="cs"/>
          <w:sz w:val="24"/>
          <w:szCs w:val="28"/>
          <w:rtl/>
          <w:lang w:bidi="fa-IR"/>
        </w:rPr>
        <w:t>محلهای برداشت و ترسیب</w:t>
      </w:r>
      <w:r w:rsidRPr="00841777">
        <w:rPr>
          <w:rFonts w:ascii="Times New Roman" w:hAnsi="Times New Roman" w:cs="B Mitra"/>
          <w:sz w:val="24"/>
          <w:szCs w:val="28"/>
          <w:rtl/>
          <w:lang w:bidi="fa-IR"/>
        </w:rPr>
        <w:t xml:space="preserve"> ماسه در اراضی بیابانی</w:t>
      </w:r>
    </w:p>
    <w:p w:rsidR="00F56165" w:rsidRPr="00841777" w:rsidRDefault="00F56165" w:rsidP="009B753B">
      <w:pPr>
        <w:numPr>
          <w:ilvl w:val="0"/>
          <w:numId w:val="3"/>
        </w:numPr>
        <w:tabs>
          <w:tab w:val="right" w:pos="855"/>
        </w:tabs>
        <w:bidi/>
        <w:spacing w:after="0" w:line="240" w:lineRule="auto"/>
        <w:ind w:left="371" w:firstLine="90"/>
        <w:jc w:val="both"/>
        <w:rPr>
          <w:rFonts w:ascii="Times New Roman" w:hAnsi="Times New Roman" w:cs="B Mitra"/>
          <w:sz w:val="24"/>
          <w:szCs w:val="28"/>
        </w:rPr>
      </w:pPr>
      <w:r w:rsidRPr="00841777">
        <w:rPr>
          <w:rFonts w:ascii="Times New Roman" w:hAnsi="Times New Roman" w:cs="B Mitra" w:hint="cs"/>
          <w:sz w:val="24"/>
          <w:szCs w:val="28"/>
          <w:rtl/>
        </w:rPr>
        <w:t>اثرات تغییر اقلیم بر خسارات ناشی از تغییرات شدت بارش در حوزه های اصلی</w:t>
      </w:r>
    </w:p>
    <w:p w:rsidR="00F56165" w:rsidRPr="00841777" w:rsidRDefault="00F56165" w:rsidP="009B753B">
      <w:pPr>
        <w:numPr>
          <w:ilvl w:val="0"/>
          <w:numId w:val="3"/>
        </w:numPr>
        <w:tabs>
          <w:tab w:val="right" w:pos="855"/>
        </w:tabs>
        <w:bidi/>
        <w:spacing w:after="0" w:line="240" w:lineRule="auto"/>
        <w:ind w:left="371" w:firstLine="90"/>
        <w:jc w:val="both"/>
        <w:rPr>
          <w:rFonts w:ascii="Times New Roman" w:hAnsi="Times New Roman" w:cs="B Mitra"/>
          <w:sz w:val="24"/>
          <w:szCs w:val="28"/>
        </w:rPr>
      </w:pPr>
      <w:r w:rsidRPr="00841777">
        <w:rPr>
          <w:rFonts w:ascii="Times New Roman" w:hAnsi="Times New Roman" w:cs="B Mitra" w:hint="cs"/>
          <w:sz w:val="24"/>
          <w:szCs w:val="28"/>
          <w:rtl/>
        </w:rPr>
        <w:t>اثرات تغییر اقلیم بر کمیت و کیفیت جریان سطحی در حوزه های اصلی</w:t>
      </w:r>
    </w:p>
    <w:p w:rsidR="00F56165" w:rsidRPr="00841777" w:rsidRDefault="00F56165" w:rsidP="009B753B">
      <w:pPr>
        <w:numPr>
          <w:ilvl w:val="0"/>
          <w:numId w:val="3"/>
        </w:numPr>
        <w:tabs>
          <w:tab w:val="right" w:pos="855"/>
        </w:tabs>
        <w:bidi/>
        <w:spacing w:after="0" w:line="240" w:lineRule="auto"/>
        <w:ind w:left="371" w:firstLine="90"/>
        <w:jc w:val="both"/>
        <w:rPr>
          <w:rFonts w:ascii="Times New Roman" w:hAnsi="Times New Roman" w:cs="B Mitra"/>
          <w:sz w:val="24"/>
          <w:szCs w:val="28"/>
        </w:rPr>
      </w:pPr>
      <w:r w:rsidRPr="00841777">
        <w:rPr>
          <w:rFonts w:ascii="Times New Roman" w:hAnsi="Times New Roman" w:cs="B Mitra" w:hint="cs"/>
          <w:sz w:val="24"/>
          <w:szCs w:val="28"/>
          <w:rtl/>
        </w:rPr>
        <w:t xml:space="preserve">اثر تغییر اقلیم بر سلامت حوزه آبخیز: مطالعه موردی </w:t>
      </w:r>
      <w:r w:rsidR="00C82B0E" w:rsidRPr="00841777">
        <w:rPr>
          <w:rFonts w:ascii="Times New Roman" w:hAnsi="Times New Roman" w:cs="B Mitra" w:hint="cs"/>
          <w:sz w:val="24"/>
          <w:szCs w:val="28"/>
          <w:rtl/>
        </w:rPr>
        <w:t>حوزه آبخیز</w:t>
      </w:r>
      <w:r w:rsidR="0015612B" w:rsidRPr="00841777">
        <w:rPr>
          <w:rFonts w:ascii="Times New Roman" w:hAnsi="Times New Roman" w:cs="B Mitra" w:hint="cs"/>
          <w:sz w:val="24"/>
          <w:szCs w:val="28"/>
          <w:rtl/>
        </w:rPr>
        <w:t xml:space="preserve"> </w:t>
      </w:r>
      <w:r w:rsidR="00C82B0E" w:rsidRPr="00841777">
        <w:rPr>
          <w:rFonts w:ascii="Times New Roman" w:hAnsi="Times New Roman" w:cs="B Mitra" w:hint="cs"/>
          <w:sz w:val="24"/>
          <w:szCs w:val="28"/>
          <w:rtl/>
        </w:rPr>
        <w:t>...</w:t>
      </w:r>
    </w:p>
    <w:p w:rsidR="00F56165" w:rsidRPr="00841777" w:rsidRDefault="00F56165" w:rsidP="009B753B">
      <w:pPr>
        <w:numPr>
          <w:ilvl w:val="0"/>
          <w:numId w:val="3"/>
        </w:numPr>
        <w:tabs>
          <w:tab w:val="right" w:pos="855"/>
        </w:tabs>
        <w:bidi/>
        <w:spacing w:after="0" w:line="240" w:lineRule="auto"/>
        <w:ind w:left="371" w:firstLine="90"/>
        <w:jc w:val="both"/>
        <w:rPr>
          <w:rFonts w:ascii="Times New Roman" w:hAnsi="Times New Roman" w:cs="B Mitra"/>
          <w:sz w:val="24"/>
          <w:szCs w:val="28"/>
        </w:rPr>
      </w:pPr>
      <w:r w:rsidRPr="00841777">
        <w:rPr>
          <w:rFonts w:ascii="Times New Roman" w:hAnsi="Times New Roman" w:cs="B Mitra" w:hint="cs"/>
          <w:sz w:val="24"/>
          <w:szCs w:val="28"/>
          <w:rtl/>
        </w:rPr>
        <w:t>بررسی تاب آوری جوامع متاثر از خشکسالی با لحاظ اثرات تغییر اقلیم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در حوزه آبخیز</w:t>
      </w:r>
      <w:r w:rsidR="0015612B" w:rsidRPr="00841777">
        <w:rPr>
          <w:rFonts w:ascii="Times New Roman" w:hAnsi="Times New Roman" w:cs="B Mitra" w:hint="cs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 xml:space="preserve">... </w:t>
      </w:r>
    </w:p>
    <w:p w:rsidR="00F56165" w:rsidRPr="00841777" w:rsidRDefault="00F56165" w:rsidP="00B77059">
      <w:pPr>
        <w:numPr>
          <w:ilvl w:val="0"/>
          <w:numId w:val="3"/>
        </w:numPr>
        <w:tabs>
          <w:tab w:val="right" w:pos="855"/>
        </w:tabs>
        <w:bidi/>
        <w:spacing w:after="0" w:line="240" w:lineRule="auto"/>
        <w:ind w:left="371" w:firstLine="90"/>
        <w:jc w:val="both"/>
        <w:rPr>
          <w:rFonts w:ascii="Times New Roman" w:hAnsi="Times New Roman" w:cs="B Mitra"/>
          <w:sz w:val="24"/>
          <w:szCs w:val="28"/>
        </w:rPr>
      </w:pPr>
      <w:r w:rsidRPr="00841777">
        <w:rPr>
          <w:rFonts w:ascii="Times New Roman" w:hAnsi="Times New Roman" w:cs="B Mitra" w:hint="cs"/>
          <w:sz w:val="24"/>
          <w:szCs w:val="28"/>
          <w:rtl/>
        </w:rPr>
        <w:t xml:space="preserve">روند تغیرات برف در ارتباط با تغییرات اقلیمی </w:t>
      </w:r>
    </w:p>
    <w:p w:rsidR="00F56165" w:rsidRPr="00841777" w:rsidRDefault="00F56165" w:rsidP="009B753B">
      <w:pPr>
        <w:numPr>
          <w:ilvl w:val="0"/>
          <w:numId w:val="3"/>
        </w:numPr>
        <w:tabs>
          <w:tab w:val="right" w:pos="855"/>
        </w:tabs>
        <w:bidi/>
        <w:spacing w:after="0" w:line="240" w:lineRule="auto"/>
        <w:ind w:left="371" w:firstLine="90"/>
        <w:jc w:val="both"/>
        <w:rPr>
          <w:rFonts w:ascii="Times New Roman" w:hAnsi="Times New Roman" w:cs="B Mitra"/>
          <w:sz w:val="24"/>
          <w:szCs w:val="28"/>
        </w:rPr>
      </w:pPr>
      <w:r w:rsidRPr="00841777">
        <w:rPr>
          <w:rFonts w:ascii="Times New Roman" w:hAnsi="Times New Roman" w:cs="B Mitra" w:hint="cs"/>
          <w:sz w:val="24"/>
          <w:szCs w:val="28"/>
          <w:rtl/>
        </w:rPr>
        <w:t>تغی</w:t>
      </w:r>
      <w:r w:rsidR="00B77059"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 w:hint="cs"/>
          <w:sz w:val="24"/>
          <w:szCs w:val="28"/>
          <w:rtl/>
        </w:rPr>
        <w:t>ر اقلیم و اثر آن بر کشاورزی و محیط زیست</w:t>
      </w:r>
    </w:p>
    <w:p w:rsidR="00F56165" w:rsidRPr="00841777" w:rsidRDefault="00F56165" w:rsidP="00B77059">
      <w:pPr>
        <w:numPr>
          <w:ilvl w:val="0"/>
          <w:numId w:val="3"/>
        </w:numPr>
        <w:tabs>
          <w:tab w:val="right" w:pos="855"/>
        </w:tabs>
        <w:bidi/>
        <w:spacing w:after="0" w:line="240" w:lineRule="auto"/>
        <w:ind w:left="371" w:firstLine="90"/>
        <w:jc w:val="both"/>
        <w:rPr>
          <w:rFonts w:ascii="Times New Roman" w:hAnsi="Times New Roman" w:cs="B Mitra"/>
          <w:sz w:val="24"/>
          <w:szCs w:val="28"/>
        </w:rPr>
      </w:pPr>
      <w:r w:rsidRPr="00841777">
        <w:rPr>
          <w:rFonts w:ascii="Times New Roman" w:hAnsi="Times New Roman" w:cs="B Mitra" w:hint="cs"/>
          <w:sz w:val="24"/>
          <w:szCs w:val="28"/>
          <w:rtl/>
        </w:rPr>
        <w:t>واکاوی اثرات تغییر اقلیم بر میزان رسوب حو</w:t>
      </w:r>
      <w:r w:rsidR="00B77059" w:rsidRPr="00841777">
        <w:rPr>
          <w:rFonts w:ascii="Times New Roman" w:hAnsi="Times New Roman" w:cs="B Mitra" w:hint="cs"/>
          <w:sz w:val="24"/>
          <w:szCs w:val="28"/>
          <w:rtl/>
        </w:rPr>
        <w:t>ز</w:t>
      </w:r>
      <w:r w:rsidRPr="00841777">
        <w:rPr>
          <w:rFonts w:ascii="Times New Roman" w:hAnsi="Times New Roman" w:cs="B Mitra" w:hint="cs"/>
          <w:sz w:val="24"/>
          <w:szCs w:val="28"/>
          <w:rtl/>
        </w:rPr>
        <w:t>ه‌های آب</w:t>
      </w:r>
      <w:r w:rsidR="00B77059" w:rsidRPr="00841777">
        <w:rPr>
          <w:rFonts w:ascii="Times New Roman" w:hAnsi="Times New Roman" w:cs="B Mitra" w:hint="cs"/>
          <w:sz w:val="24"/>
          <w:szCs w:val="28"/>
          <w:rtl/>
        </w:rPr>
        <w:t>خ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یز با استفاده از پیش‌بینی‌های دهه‌ای</w:t>
      </w:r>
    </w:p>
    <w:p w:rsidR="00F56165" w:rsidRPr="00841777" w:rsidRDefault="00F56165" w:rsidP="00B77059">
      <w:pPr>
        <w:numPr>
          <w:ilvl w:val="0"/>
          <w:numId w:val="3"/>
        </w:numPr>
        <w:tabs>
          <w:tab w:val="right" w:pos="855"/>
        </w:tabs>
        <w:bidi/>
        <w:spacing w:after="0" w:line="240" w:lineRule="auto"/>
        <w:ind w:left="371" w:firstLine="90"/>
        <w:jc w:val="both"/>
        <w:rPr>
          <w:rFonts w:ascii="Times New Roman" w:hAnsi="Times New Roman" w:cs="B Mitra"/>
          <w:sz w:val="24"/>
          <w:szCs w:val="28"/>
        </w:rPr>
      </w:pPr>
      <w:r w:rsidRPr="00841777">
        <w:rPr>
          <w:rFonts w:ascii="Times New Roman" w:hAnsi="Times New Roman" w:cs="B Mitra" w:hint="cs"/>
          <w:sz w:val="24"/>
          <w:szCs w:val="28"/>
          <w:rtl/>
        </w:rPr>
        <w:t>تحلیل تغییرات مکانی- زمانی خشکسالی‌های حو</w:t>
      </w:r>
      <w:r w:rsidR="00B77059" w:rsidRPr="00841777">
        <w:rPr>
          <w:rFonts w:ascii="Times New Roman" w:hAnsi="Times New Roman" w:cs="B Mitra" w:hint="cs"/>
          <w:sz w:val="24"/>
          <w:szCs w:val="28"/>
          <w:rtl/>
        </w:rPr>
        <w:t>ز</w:t>
      </w:r>
      <w:r w:rsidRPr="00841777">
        <w:rPr>
          <w:rFonts w:ascii="Times New Roman" w:hAnsi="Times New Roman" w:cs="B Mitra" w:hint="cs"/>
          <w:sz w:val="24"/>
          <w:szCs w:val="28"/>
          <w:rtl/>
        </w:rPr>
        <w:t>ه‌های آبخیز تحت تأثیر تغییر اقلیم</w:t>
      </w:r>
    </w:p>
    <w:p w:rsidR="00B77059" w:rsidRPr="00841777" w:rsidRDefault="00B77059" w:rsidP="00B77059">
      <w:pPr>
        <w:numPr>
          <w:ilvl w:val="0"/>
          <w:numId w:val="3"/>
        </w:numPr>
        <w:tabs>
          <w:tab w:val="right" w:pos="855"/>
        </w:tabs>
        <w:bidi/>
        <w:spacing w:after="0" w:line="240" w:lineRule="auto"/>
        <w:ind w:left="371" w:firstLine="90"/>
        <w:jc w:val="both"/>
        <w:rPr>
          <w:rFonts w:ascii="Times New Roman" w:hAnsi="Times New Roman" w:cs="B Mitra"/>
          <w:sz w:val="24"/>
          <w:szCs w:val="28"/>
        </w:rPr>
      </w:pPr>
      <w:r w:rsidRPr="00841777">
        <w:rPr>
          <w:rFonts w:ascii="Times New Roman" w:hAnsi="Times New Roman" w:cs="B Mitra"/>
          <w:sz w:val="24"/>
          <w:szCs w:val="28"/>
          <w:rtl/>
        </w:rPr>
        <w:t>طراحی و راه اندازی سامانه تحت وب پايش و پيش‌آگاهی خشکسالي کشاورزي</w:t>
      </w:r>
    </w:p>
    <w:p w:rsidR="00B77059" w:rsidRPr="00841777" w:rsidRDefault="00B77059" w:rsidP="00B77059">
      <w:pPr>
        <w:numPr>
          <w:ilvl w:val="0"/>
          <w:numId w:val="3"/>
        </w:numPr>
        <w:tabs>
          <w:tab w:val="right" w:pos="855"/>
        </w:tabs>
        <w:bidi/>
        <w:spacing w:after="0" w:line="240" w:lineRule="auto"/>
        <w:ind w:left="371" w:firstLine="90"/>
        <w:jc w:val="both"/>
        <w:rPr>
          <w:rFonts w:ascii="Times New Roman" w:hAnsi="Times New Roman" w:cs="B Mitra"/>
          <w:sz w:val="24"/>
          <w:szCs w:val="28"/>
        </w:rPr>
      </w:pPr>
      <w:r w:rsidRPr="00841777">
        <w:rPr>
          <w:rFonts w:ascii="Times New Roman" w:hAnsi="Times New Roman" w:cs="B Mitra"/>
          <w:sz w:val="24"/>
          <w:szCs w:val="28"/>
          <w:rtl/>
        </w:rPr>
        <w:t>ارزيابي خطر تاثير خشكسالي بر بخش</w:t>
      </w:r>
      <w:r w:rsidRPr="00841777">
        <w:rPr>
          <w:rFonts w:ascii="Times New Roman" w:hAnsi="Times New Roman" w:cs="B Mitra" w:hint="cs"/>
          <w:sz w:val="24"/>
          <w:szCs w:val="28"/>
          <w:rtl/>
        </w:rPr>
        <w:t>‌</w:t>
      </w:r>
      <w:r w:rsidRPr="00841777">
        <w:rPr>
          <w:rFonts w:ascii="Times New Roman" w:hAnsi="Times New Roman" w:cs="B Mitra"/>
          <w:sz w:val="24"/>
          <w:szCs w:val="28"/>
          <w:rtl/>
        </w:rPr>
        <w:t>ها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مختلف کشاورز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 و منابع طبیعی</w:t>
      </w:r>
    </w:p>
    <w:p w:rsidR="00B77059" w:rsidRPr="00841777" w:rsidRDefault="00B77059" w:rsidP="00B77059">
      <w:pPr>
        <w:numPr>
          <w:ilvl w:val="0"/>
          <w:numId w:val="3"/>
        </w:numPr>
        <w:tabs>
          <w:tab w:val="right" w:pos="855"/>
        </w:tabs>
        <w:bidi/>
        <w:spacing w:after="0" w:line="240" w:lineRule="auto"/>
        <w:ind w:left="371" w:firstLine="90"/>
        <w:jc w:val="both"/>
        <w:rPr>
          <w:rFonts w:ascii="Times New Roman" w:hAnsi="Times New Roman" w:cs="B Mitra"/>
          <w:sz w:val="24"/>
          <w:szCs w:val="28"/>
        </w:rPr>
      </w:pPr>
      <w:r w:rsidRPr="00841777">
        <w:rPr>
          <w:rFonts w:ascii="Times New Roman" w:hAnsi="Times New Roman" w:cs="B Mitra"/>
          <w:sz w:val="24"/>
          <w:szCs w:val="28"/>
          <w:rtl/>
        </w:rPr>
        <w:t>برآورد م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زان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خسارت ها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 xml:space="preserve">وقوع </w:t>
      </w:r>
      <w:r w:rsidRPr="00841777">
        <w:rPr>
          <w:rFonts w:ascii="Times New Roman" w:hAnsi="Times New Roman" w:cs="B Mitra"/>
          <w:sz w:val="24"/>
          <w:szCs w:val="28"/>
          <w:rtl/>
        </w:rPr>
        <w:t>خشکسال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بر بخش ها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مختلف کشاورز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و منابع طبیعی</w:t>
      </w:r>
    </w:p>
    <w:p w:rsidR="00B77059" w:rsidRPr="00841777" w:rsidRDefault="00B77059" w:rsidP="00B77059">
      <w:pPr>
        <w:numPr>
          <w:ilvl w:val="0"/>
          <w:numId w:val="3"/>
        </w:numPr>
        <w:tabs>
          <w:tab w:val="right" w:pos="855"/>
        </w:tabs>
        <w:bidi/>
        <w:spacing w:after="0" w:line="240" w:lineRule="auto"/>
        <w:ind w:left="371" w:firstLine="90"/>
        <w:jc w:val="both"/>
        <w:rPr>
          <w:rFonts w:ascii="Times New Roman" w:hAnsi="Times New Roman" w:cs="B Mitra"/>
          <w:sz w:val="24"/>
          <w:szCs w:val="28"/>
        </w:rPr>
      </w:pPr>
      <w:r w:rsidRPr="00841777">
        <w:rPr>
          <w:rFonts w:ascii="Times New Roman" w:hAnsi="Times New Roman" w:cs="B Mitra"/>
          <w:sz w:val="24"/>
          <w:szCs w:val="28"/>
          <w:rtl/>
        </w:rPr>
        <w:t>سازگار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با خشكسالي</w:t>
      </w:r>
      <w:r w:rsidRPr="00841777">
        <w:rPr>
          <w:rFonts w:ascii="Times New Roman" w:hAnsi="Times New Roman" w:cs="B Mitra" w:hint="cs"/>
          <w:sz w:val="24"/>
          <w:szCs w:val="28"/>
          <w:rtl/>
        </w:rPr>
        <w:t xml:space="preserve"> و کم آبی در بخش </w:t>
      </w:r>
      <w:r w:rsidRPr="00841777">
        <w:rPr>
          <w:rFonts w:ascii="Times New Roman" w:hAnsi="Times New Roman" w:cs="B Mitra"/>
          <w:sz w:val="24"/>
          <w:szCs w:val="28"/>
          <w:rtl/>
        </w:rPr>
        <w:t>کشاورز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 و منابع طبیعی</w:t>
      </w:r>
    </w:p>
    <w:p w:rsidR="00B77059" w:rsidRPr="00841777" w:rsidRDefault="00B77059" w:rsidP="00B77059">
      <w:pPr>
        <w:numPr>
          <w:ilvl w:val="0"/>
          <w:numId w:val="3"/>
        </w:numPr>
        <w:tabs>
          <w:tab w:val="right" w:pos="855"/>
        </w:tabs>
        <w:bidi/>
        <w:spacing w:after="0" w:line="240" w:lineRule="auto"/>
        <w:ind w:left="371" w:firstLine="90"/>
        <w:jc w:val="both"/>
        <w:rPr>
          <w:rFonts w:ascii="Times New Roman" w:hAnsi="Times New Roman" w:cs="B Mitra"/>
          <w:sz w:val="24"/>
          <w:szCs w:val="28"/>
        </w:rPr>
      </w:pPr>
      <w:r w:rsidRPr="00841777">
        <w:rPr>
          <w:rFonts w:ascii="Times New Roman" w:hAnsi="Times New Roman" w:cs="B Mitra" w:hint="eastAsia"/>
          <w:sz w:val="24"/>
          <w:szCs w:val="28"/>
          <w:rtl/>
        </w:rPr>
        <w:t>طراح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و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بازب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ن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شاخص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ها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خشکسال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کشاورز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در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دوره‌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رشد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محصولات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و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تع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یی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ن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ک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شاخص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ترک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ب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</w:p>
    <w:p w:rsidR="00B77059" w:rsidRPr="00841777" w:rsidRDefault="00B77059" w:rsidP="00B77059">
      <w:pPr>
        <w:numPr>
          <w:ilvl w:val="0"/>
          <w:numId w:val="3"/>
        </w:numPr>
        <w:tabs>
          <w:tab w:val="right" w:pos="855"/>
        </w:tabs>
        <w:bidi/>
        <w:spacing w:after="0" w:line="240" w:lineRule="auto"/>
        <w:ind w:left="371" w:firstLine="90"/>
        <w:jc w:val="both"/>
        <w:rPr>
          <w:rFonts w:ascii="Times New Roman" w:hAnsi="Times New Roman" w:cs="B Mitra"/>
          <w:sz w:val="24"/>
          <w:szCs w:val="28"/>
        </w:rPr>
      </w:pPr>
      <w:r w:rsidRPr="00841777">
        <w:rPr>
          <w:rFonts w:ascii="Times New Roman" w:hAnsi="Times New Roman" w:cs="B Mitra" w:hint="cs"/>
          <w:sz w:val="24"/>
          <w:szCs w:val="28"/>
          <w:rtl/>
        </w:rPr>
        <w:t>اثرات خشکسالی بر تولید محصولات زراعی و باغی</w:t>
      </w:r>
    </w:p>
    <w:p w:rsidR="00D55747" w:rsidRPr="00841777" w:rsidRDefault="00D55747" w:rsidP="00D55747">
      <w:pPr>
        <w:tabs>
          <w:tab w:val="right" w:pos="855"/>
        </w:tabs>
        <w:bidi/>
        <w:spacing w:after="0" w:line="240" w:lineRule="auto"/>
        <w:jc w:val="both"/>
        <w:rPr>
          <w:rFonts w:ascii="Times New Roman" w:hAnsi="Times New Roman" w:cs="B Mitra"/>
          <w:sz w:val="24"/>
          <w:szCs w:val="28"/>
          <w:rtl/>
        </w:rPr>
      </w:pPr>
    </w:p>
    <w:p w:rsidR="00D55747" w:rsidRPr="00841777" w:rsidRDefault="00D55747" w:rsidP="00D55747">
      <w:pPr>
        <w:tabs>
          <w:tab w:val="right" w:pos="855"/>
        </w:tabs>
        <w:bidi/>
        <w:spacing w:after="0" w:line="240" w:lineRule="auto"/>
        <w:jc w:val="both"/>
        <w:rPr>
          <w:rFonts w:ascii="Times New Roman" w:hAnsi="Times New Roman" w:cs="B Mitra"/>
          <w:sz w:val="24"/>
          <w:szCs w:val="28"/>
          <w:rtl/>
        </w:rPr>
      </w:pPr>
    </w:p>
    <w:p w:rsidR="00B77059" w:rsidRPr="00841777" w:rsidRDefault="00B77059" w:rsidP="00B77059">
      <w:pPr>
        <w:bidi/>
        <w:spacing w:after="0" w:line="240" w:lineRule="auto"/>
        <w:ind w:left="371" w:firstLine="90"/>
        <w:jc w:val="both"/>
        <w:rPr>
          <w:rFonts w:ascii="Times New Roman" w:hAnsi="Times New Roman" w:cs="B Mitra"/>
          <w:bCs/>
          <w:sz w:val="24"/>
          <w:szCs w:val="28"/>
        </w:rPr>
      </w:pPr>
      <w:r w:rsidRPr="00841777">
        <w:rPr>
          <w:rFonts w:ascii="Times New Roman" w:hAnsi="Times New Roman" w:cs="B Mitra"/>
          <w:bCs/>
          <w:sz w:val="24"/>
          <w:szCs w:val="28"/>
          <w:rtl/>
        </w:rPr>
        <w:t>عناو</w:t>
      </w:r>
      <w:r w:rsidRPr="00841777">
        <w:rPr>
          <w:rFonts w:ascii="Times New Roman" w:hAnsi="Times New Roman" w:cs="B Mitra" w:hint="cs"/>
          <w:bCs/>
          <w:sz w:val="24"/>
          <w:szCs w:val="28"/>
          <w:rtl/>
        </w:rPr>
        <w:t>ی</w:t>
      </w:r>
      <w:r w:rsidRPr="00841777">
        <w:rPr>
          <w:rFonts w:ascii="Times New Roman" w:hAnsi="Times New Roman" w:cs="B Mitra" w:hint="eastAsia"/>
          <w:bCs/>
          <w:sz w:val="24"/>
          <w:szCs w:val="28"/>
          <w:rtl/>
        </w:rPr>
        <w:t>ن</w:t>
      </w:r>
      <w:r w:rsidRPr="00841777">
        <w:rPr>
          <w:rFonts w:ascii="Times New Roman" w:hAnsi="Times New Roman" w:cs="B Mitra"/>
          <w:bCs/>
          <w:sz w:val="24"/>
          <w:szCs w:val="28"/>
          <w:rtl/>
        </w:rPr>
        <w:t xml:space="preserve"> پ</w:t>
      </w:r>
      <w:r w:rsidRPr="00841777">
        <w:rPr>
          <w:rFonts w:ascii="Times New Roman" w:hAnsi="Times New Roman" w:cs="B Mitra" w:hint="cs"/>
          <w:bCs/>
          <w:sz w:val="24"/>
          <w:szCs w:val="28"/>
          <w:rtl/>
        </w:rPr>
        <w:t>ی</w:t>
      </w:r>
      <w:r w:rsidRPr="00841777">
        <w:rPr>
          <w:rFonts w:ascii="Times New Roman" w:hAnsi="Times New Roman" w:cs="B Mitra" w:hint="eastAsia"/>
          <w:bCs/>
          <w:sz w:val="24"/>
          <w:szCs w:val="28"/>
          <w:rtl/>
        </w:rPr>
        <w:t>شنهاد</w:t>
      </w:r>
      <w:r w:rsidRPr="00841777">
        <w:rPr>
          <w:rFonts w:ascii="Times New Roman" w:hAnsi="Times New Roman" w:cs="B Mitra" w:hint="cs"/>
          <w:bCs/>
          <w:sz w:val="24"/>
          <w:szCs w:val="28"/>
          <w:rtl/>
        </w:rPr>
        <w:t>ی</w:t>
      </w:r>
      <w:r w:rsidRPr="00841777">
        <w:rPr>
          <w:rFonts w:ascii="Times New Roman" w:hAnsi="Times New Roman" w:cs="B Mitra"/>
          <w:bCs/>
          <w:sz w:val="24"/>
          <w:szCs w:val="28"/>
          <w:rtl/>
        </w:rPr>
        <w:t xml:space="preserve"> مد</w:t>
      </w:r>
      <w:r w:rsidRPr="00841777">
        <w:rPr>
          <w:rFonts w:ascii="Times New Roman" w:hAnsi="Times New Roman" w:cs="B Mitra" w:hint="cs"/>
          <w:bCs/>
          <w:sz w:val="24"/>
          <w:szCs w:val="28"/>
          <w:rtl/>
        </w:rPr>
        <w:t>ی</w:t>
      </w:r>
      <w:r w:rsidRPr="00841777">
        <w:rPr>
          <w:rFonts w:ascii="Times New Roman" w:hAnsi="Times New Roman" w:cs="B Mitra" w:hint="eastAsia"/>
          <w:bCs/>
          <w:sz w:val="24"/>
          <w:szCs w:val="28"/>
          <w:rtl/>
        </w:rPr>
        <w:t>ر</w:t>
      </w:r>
      <w:r w:rsidRPr="00841777">
        <w:rPr>
          <w:rFonts w:ascii="Times New Roman" w:hAnsi="Times New Roman" w:cs="B Mitra" w:hint="cs"/>
          <w:bCs/>
          <w:sz w:val="24"/>
          <w:szCs w:val="28"/>
          <w:rtl/>
        </w:rPr>
        <w:t>ی</w:t>
      </w:r>
      <w:r w:rsidRPr="00841777">
        <w:rPr>
          <w:rFonts w:ascii="Times New Roman" w:hAnsi="Times New Roman" w:cs="B Mitra" w:hint="eastAsia"/>
          <w:bCs/>
          <w:sz w:val="24"/>
          <w:szCs w:val="28"/>
          <w:rtl/>
        </w:rPr>
        <w:t>ت</w:t>
      </w:r>
      <w:r w:rsidRPr="00841777">
        <w:rPr>
          <w:rFonts w:ascii="Times New Roman" w:hAnsi="Times New Roman" w:cs="B Mitra"/>
          <w:bCs/>
          <w:sz w:val="24"/>
          <w:szCs w:val="28"/>
          <w:rtl/>
        </w:rPr>
        <w:t xml:space="preserve"> آبخ</w:t>
      </w:r>
      <w:r w:rsidRPr="00841777">
        <w:rPr>
          <w:rFonts w:ascii="Times New Roman" w:hAnsi="Times New Roman" w:cs="B Mitra" w:hint="cs"/>
          <w:bCs/>
          <w:sz w:val="24"/>
          <w:szCs w:val="28"/>
          <w:rtl/>
        </w:rPr>
        <w:t>ی</w:t>
      </w:r>
      <w:r w:rsidRPr="00841777">
        <w:rPr>
          <w:rFonts w:ascii="Times New Roman" w:hAnsi="Times New Roman" w:cs="B Mitra" w:hint="eastAsia"/>
          <w:bCs/>
          <w:sz w:val="24"/>
          <w:szCs w:val="28"/>
          <w:rtl/>
        </w:rPr>
        <w:t>ز</w:t>
      </w:r>
      <w:r w:rsidRPr="00841777">
        <w:rPr>
          <w:rFonts w:ascii="Times New Roman" w:hAnsi="Times New Roman" w:cs="B Mitra"/>
          <w:bCs/>
          <w:sz w:val="24"/>
          <w:szCs w:val="28"/>
          <w:rtl/>
        </w:rPr>
        <w:t>:</w:t>
      </w:r>
    </w:p>
    <w:p w:rsidR="00B77059" w:rsidRPr="00841777" w:rsidRDefault="00B77059" w:rsidP="00C82B0E">
      <w:pPr>
        <w:pStyle w:val="ListParagraph"/>
        <w:numPr>
          <w:ilvl w:val="0"/>
          <w:numId w:val="7"/>
        </w:numPr>
        <w:tabs>
          <w:tab w:val="clear" w:pos="927"/>
          <w:tab w:val="num" w:pos="821"/>
          <w:tab w:val="right" w:pos="855"/>
        </w:tabs>
        <w:bidi/>
        <w:spacing w:after="0" w:line="240" w:lineRule="auto"/>
        <w:ind w:left="821"/>
        <w:jc w:val="both"/>
        <w:rPr>
          <w:rFonts w:ascii="Times New Roman" w:hAnsi="Times New Roman" w:cs="B Mitra"/>
          <w:sz w:val="24"/>
          <w:szCs w:val="28"/>
        </w:rPr>
      </w:pPr>
      <w:r w:rsidRPr="00841777">
        <w:rPr>
          <w:rFonts w:ascii="Times New Roman" w:hAnsi="Times New Roman" w:cs="B Mitra"/>
          <w:sz w:val="24"/>
          <w:szCs w:val="28"/>
          <w:rtl/>
        </w:rPr>
        <w:t>به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نه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ساز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الگو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ا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مدل مد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ر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ت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جامع حوزه ها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آبخ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ر</w:t>
      </w:r>
    </w:p>
    <w:p w:rsidR="00B77059" w:rsidRPr="00841777" w:rsidRDefault="00B77059" w:rsidP="00C82B0E">
      <w:pPr>
        <w:pStyle w:val="ListParagraph"/>
        <w:numPr>
          <w:ilvl w:val="0"/>
          <w:numId w:val="7"/>
        </w:numPr>
        <w:tabs>
          <w:tab w:val="clear" w:pos="927"/>
          <w:tab w:val="num" w:pos="821"/>
          <w:tab w:val="right" w:pos="855"/>
        </w:tabs>
        <w:bidi/>
        <w:spacing w:after="0" w:line="240" w:lineRule="auto"/>
        <w:ind w:left="821"/>
        <w:jc w:val="both"/>
        <w:rPr>
          <w:rFonts w:ascii="Times New Roman" w:hAnsi="Times New Roman" w:cs="B Mitra"/>
          <w:sz w:val="24"/>
          <w:szCs w:val="28"/>
        </w:rPr>
      </w:pPr>
      <w:r w:rsidRPr="00841777">
        <w:rPr>
          <w:rFonts w:ascii="Times New Roman" w:hAnsi="Times New Roman" w:cs="B Mitra"/>
          <w:sz w:val="24"/>
          <w:szCs w:val="28"/>
          <w:rtl/>
        </w:rPr>
        <w:t>ارز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اب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اقتصاد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پروژه ها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آبخ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زدار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و منابع طب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ع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</w:p>
    <w:p w:rsidR="00B77059" w:rsidRPr="00841777" w:rsidRDefault="00B77059" w:rsidP="00C82B0E">
      <w:pPr>
        <w:pStyle w:val="ListParagraph"/>
        <w:numPr>
          <w:ilvl w:val="0"/>
          <w:numId w:val="7"/>
        </w:numPr>
        <w:tabs>
          <w:tab w:val="clear" w:pos="927"/>
          <w:tab w:val="num" w:pos="821"/>
          <w:tab w:val="right" w:pos="855"/>
        </w:tabs>
        <w:bidi/>
        <w:spacing w:after="0" w:line="240" w:lineRule="auto"/>
        <w:ind w:left="821"/>
        <w:jc w:val="both"/>
        <w:rPr>
          <w:rFonts w:ascii="Times New Roman" w:hAnsi="Times New Roman" w:cs="B Mitra"/>
          <w:sz w:val="24"/>
          <w:szCs w:val="28"/>
        </w:rPr>
      </w:pPr>
      <w:r w:rsidRPr="00841777">
        <w:rPr>
          <w:rFonts w:ascii="Times New Roman" w:hAnsi="Times New Roman" w:cs="B Mitra"/>
          <w:sz w:val="24"/>
          <w:szCs w:val="28"/>
          <w:rtl/>
        </w:rPr>
        <w:t>تجز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ه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و تحل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ل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اقتصاد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پروژه ها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سرما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ه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گذار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در بخش کشاورز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و منابع طب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ع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</w:p>
    <w:p w:rsidR="00B77059" w:rsidRPr="00841777" w:rsidRDefault="00B77059" w:rsidP="00C82B0E">
      <w:pPr>
        <w:pStyle w:val="ListParagraph"/>
        <w:numPr>
          <w:ilvl w:val="0"/>
          <w:numId w:val="7"/>
        </w:numPr>
        <w:tabs>
          <w:tab w:val="clear" w:pos="927"/>
          <w:tab w:val="num" w:pos="821"/>
          <w:tab w:val="right" w:pos="855"/>
        </w:tabs>
        <w:bidi/>
        <w:spacing w:after="0" w:line="240" w:lineRule="auto"/>
        <w:ind w:left="821"/>
        <w:jc w:val="both"/>
        <w:rPr>
          <w:rFonts w:ascii="Times New Roman" w:hAnsi="Times New Roman" w:cs="B Mitra"/>
          <w:sz w:val="24"/>
          <w:szCs w:val="28"/>
        </w:rPr>
      </w:pPr>
      <w:r w:rsidRPr="00841777">
        <w:rPr>
          <w:rFonts w:ascii="Times New Roman" w:hAnsi="Times New Roman" w:cs="B Mitra"/>
          <w:sz w:val="24"/>
          <w:szCs w:val="28"/>
          <w:rtl/>
        </w:rPr>
        <w:t>تدو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ن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انواع راهبردها و پاسخ ها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مد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ر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ت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مخاطرات طب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ع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(س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ل،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زم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ن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لغزش، خشکسال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و ...) مبتن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بر انواع روش ها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ساختاربند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مساله.</w:t>
      </w:r>
    </w:p>
    <w:p w:rsidR="00B77059" w:rsidRPr="00841777" w:rsidRDefault="00B77059" w:rsidP="00C82B0E">
      <w:pPr>
        <w:pStyle w:val="ListParagraph"/>
        <w:numPr>
          <w:ilvl w:val="0"/>
          <w:numId w:val="7"/>
        </w:numPr>
        <w:tabs>
          <w:tab w:val="clear" w:pos="927"/>
          <w:tab w:val="num" w:pos="821"/>
          <w:tab w:val="right" w:pos="855"/>
        </w:tabs>
        <w:bidi/>
        <w:spacing w:after="0" w:line="240" w:lineRule="auto"/>
        <w:ind w:left="821"/>
        <w:jc w:val="both"/>
        <w:rPr>
          <w:rFonts w:ascii="Times New Roman" w:hAnsi="Times New Roman" w:cs="B Mitra"/>
          <w:sz w:val="24"/>
          <w:szCs w:val="28"/>
        </w:rPr>
      </w:pPr>
      <w:r w:rsidRPr="00841777">
        <w:rPr>
          <w:rFonts w:ascii="Times New Roman" w:hAnsi="Times New Roman" w:cs="B Mitra"/>
          <w:sz w:val="24"/>
          <w:szCs w:val="28"/>
          <w:rtl/>
        </w:rPr>
        <w:t>همکار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در زم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نه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پ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شبرد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مراحل و اهداف طرح کلان مد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ر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ت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جامع حوزه ها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آبخ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ز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</w:p>
    <w:p w:rsidR="00B77059" w:rsidRPr="00841777" w:rsidRDefault="00B77059" w:rsidP="00C82B0E">
      <w:pPr>
        <w:pStyle w:val="ListParagraph"/>
        <w:numPr>
          <w:ilvl w:val="0"/>
          <w:numId w:val="7"/>
        </w:numPr>
        <w:tabs>
          <w:tab w:val="clear" w:pos="927"/>
          <w:tab w:val="num" w:pos="821"/>
          <w:tab w:val="right" w:pos="855"/>
        </w:tabs>
        <w:bidi/>
        <w:spacing w:after="0" w:line="240" w:lineRule="auto"/>
        <w:ind w:left="821"/>
        <w:jc w:val="both"/>
        <w:rPr>
          <w:rFonts w:ascii="Times New Roman" w:hAnsi="Times New Roman" w:cs="B Mitra"/>
          <w:sz w:val="24"/>
          <w:szCs w:val="28"/>
        </w:rPr>
      </w:pPr>
      <w:r w:rsidRPr="00841777">
        <w:rPr>
          <w:rFonts w:ascii="Times New Roman" w:hAnsi="Times New Roman" w:cs="B Mitra"/>
          <w:sz w:val="24"/>
          <w:szCs w:val="28"/>
          <w:rtl/>
        </w:rPr>
        <w:t>تحق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ق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در زم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نه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ها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کاربرد هوش مصنوع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در شب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ه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ساز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رسوب معلق رودخانه ها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کشور</w:t>
      </w:r>
    </w:p>
    <w:p w:rsidR="00B77059" w:rsidRPr="00841777" w:rsidRDefault="00B77059" w:rsidP="00C82B0E">
      <w:pPr>
        <w:pStyle w:val="ListParagraph"/>
        <w:numPr>
          <w:ilvl w:val="0"/>
          <w:numId w:val="7"/>
        </w:numPr>
        <w:tabs>
          <w:tab w:val="clear" w:pos="927"/>
          <w:tab w:val="num" w:pos="821"/>
          <w:tab w:val="right" w:pos="855"/>
        </w:tabs>
        <w:bidi/>
        <w:spacing w:after="0" w:line="240" w:lineRule="auto"/>
        <w:ind w:left="821"/>
        <w:jc w:val="both"/>
        <w:rPr>
          <w:rFonts w:ascii="Times New Roman" w:hAnsi="Times New Roman" w:cs="B Mitra"/>
          <w:sz w:val="24"/>
          <w:szCs w:val="28"/>
        </w:rPr>
      </w:pPr>
      <w:r w:rsidRPr="00841777">
        <w:rPr>
          <w:rFonts w:ascii="Times New Roman" w:hAnsi="Times New Roman" w:cs="B Mitra"/>
          <w:sz w:val="24"/>
          <w:szCs w:val="28"/>
          <w:rtl/>
        </w:rPr>
        <w:t>فن آور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استحصال آب باران و توسعه اقتصاد مع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شت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آبخ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زنش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نان</w:t>
      </w:r>
    </w:p>
    <w:p w:rsidR="00B77059" w:rsidRPr="00841777" w:rsidRDefault="00B77059" w:rsidP="00C82B0E">
      <w:pPr>
        <w:pStyle w:val="ListParagraph"/>
        <w:numPr>
          <w:ilvl w:val="0"/>
          <w:numId w:val="7"/>
        </w:numPr>
        <w:tabs>
          <w:tab w:val="clear" w:pos="927"/>
          <w:tab w:val="num" w:pos="821"/>
          <w:tab w:val="right" w:pos="855"/>
        </w:tabs>
        <w:bidi/>
        <w:spacing w:after="0" w:line="240" w:lineRule="auto"/>
        <w:ind w:left="821"/>
        <w:jc w:val="both"/>
        <w:rPr>
          <w:rFonts w:ascii="Times New Roman" w:hAnsi="Times New Roman" w:cs="B Mitra"/>
          <w:sz w:val="24"/>
          <w:szCs w:val="28"/>
          <w:rtl/>
        </w:rPr>
      </w:pPr>
      <w:r w:rsidRPr="00841777">
        <w:rPr>
          <w:rFonts w:ascii="Times New Roman" w:hAnsi="Times New Roman" w:cs="B Mitra"/>
          <w:sz w:val="24"/>
          <w:szCs w:val="28"/>
          <w:rtl/>
        </w:rPr>
        <w:t>تحل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ل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علت و معلول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ز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رشاخص</w:t>
      </w:r>
      <w:r w:rsidR="00C82B0E" w:rsidRPr="00841777">
        <w:rPr>
          <w:rFonts w:ascii="Times New Roman" w:hAnsi="Times New Roman" w:cs="B Mitra" w:hint="cs"/>
          <w:sz w:val="24"/>
          <w:szCs w:val="28"/>
          <w:rtl/>
        </w:rPr>
        <w:t>‌</w:t>
      </w:r>
      <w:r w:rsidRPr="00841777">
        <w:rPr>
          <w:rFonts w:ascii="Times New Roman" w:hAnsi="Times New Roman" w:cs="B Mitra" w:hint="cs"/>
          <w:sz w:val="24"/>
          <w:szCs w:val="28"/>
          <w:rtl/>
        </w:rPr>
        <w:t>های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کاهش سلامت آبخ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زها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و شناسا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پاسخ</w:t>
      </w:r>
      <w:r w:rsidR="00C82B0E" w:rsidRPr="00841777">
        <w:rPr>
          <w:rFonts w:ascii="Times New Roman" w:hAnsi="Times New Roman" w:cs="B Mitra" w:hint="cs"/>
          <w:sz w:val="24"/>
          <w:szCs w:val="28"/>
          <w:rtl/>
        </w:rPr>
        <w:t>‌</w:t>
      </w:r>
      <w:r w:rsidRPr="00841777">
        <w:rPr>
          <w:rFonts w:ascii="Times New Roman" w:hAnsi="Times New Roman" w:cs="B Mitra" w:hint="cs"/>
          <w:sz w:val="24"/>
          <w:szCs w:val="28"/>
          <w:rtl/>
        </w:rPr>
        <w:t>های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پ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شگ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رانه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برا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اح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ا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آبخ</w:t>
      </w:r>
      <w:r w:rsidRPr="00841777">
        <w:rPr>
          <w:rFonts w:ascii="Times New Roman" w:hAnsi="Times New Roman" w:cs="B Mitra" w:hint="cs"/>
          <w:sz w:val="24"/>
          <w:szCs w:val="28"/>
          <w:rtl/>
        </w:rPr>
        <w:t>ی</w:t>
      </w:r>
      <w:r w:rsidRPr="00841777">
        <w:rPr>
          <w:rFonts w:ascii="Times New Roman" w:hAnsi="Times New Roman" w:cs="B Mitra" w:hint="eastAsia"/>
          <w:sz w:val="24"/>
          <w:szCs w:val="28"/>
          <w:rtl/>
        </w:rPr>
        <w:t>زها</w:t>
      </w:r>
    </w:p>
    <w:p w:rsidR="0015612B" w:rsidRPr="00841777" w:rsidRDefault="0015612B" w:rsidP="0015612B">
      <w:pPr>
        <w:bidi/>
        <w:spacing w:after="0" w:line="240" w:lineRule="auto"/>
        <w:ind w:left="371" w:firstLine="90"/>
        <w:jc w:val="both"/>
        <w:rPr>
          <w:rFonts w:ascii="Times New Roman" w:hAnsi="Times New Roman" w:cs="B Mitra"/>
          <w:bCs/>
          <w:sz w:val="24"/>
          <w:szCs w:val="28"/>
          <w:rtl/>
        </w:rPr>
      </w:pPr>
    </w:p>
    <w:p w:rsidR="00841777" w:rsidRDefault="00841777" w:rsidP="0015612B">
      <w:pPr>
        <w:bidi/>
        <w:spacing w:after="0" w:line="240" w:lineRule="auto"/>
        <w:ind w:left="371" w:firstLine="90"/>
        <w:jc w:val="both"/>
        <w:rPr>
          <w:rFonts w:ascii="Times New Roman" w:hAnsi="Times New Roman" w:cs="B Mitra"/>
          <w:bCs/>
          <w:sz w:val="24"/>
          <w:szCs w:val="28"/>
          <w:rtl/>
        </w:rPr>
      </w:pPr>
    </w:p>
    <w:p w:rsidR="00841777" w:rsidRDefault="00841777" w:rsidP="00841777">
      <w:pPr>
        <w:bidi/>
        <w:spacing w:after="0" w:line="240" w:lineRule="auto"/>
        <w:ind w:left="371" w:firstLine="90"/>
        <w:jc w:val="both"/>
        <w:rPr>
          <w:rFonts w:ascii="Times New Roman" w:hAnsi="Times New Roman" w:cs="B Mitra"/>
          <w:bCs/>
          <w:sz w:val="24"/>
          <w:szCs w:val="28"/>
          <w:rtl/>
        </w:rPr>
      </w:pPr>
    </w:p>
    <w:p w:rsidR="00841777" w:rsidRDefault="00841777" w:rsidP="00841777">
      <w:pPr>
        <w:bidi/>
        <w:spacing w:after="0" w:line="240" w:lineRule="auto"/>
        <w:ind w:left="371" w:firstLine="90"/>
        <w:jc w:val="both"/>
        <w:rPr>
          <w:rFonts w:ascii="Times New Roman" w:hAnsi="Times New Roman" w:cs="B Mitra"/>
          <w:bCs/>
          <w:sz w:val="24"/>
          <w:szCs w:val="28"/>
          <w:rtl/>
        </w:rPr>
      </w:pPr>
    </w:p>
    <w:p w:rsidR="00841777" w:rsidRDefault="00841777" w:rsidP="00841777">
      <w:pPr>
        <w:bidi/>
        <w:spacing w:after="0" w:line="240" w:lineRule="auto"/>
        <w:ind w:left="371" w:firstLine="90"/>
        <w:jc w:val="both"/>
        <w:rPr>
          <w:rFonts w:ascii="Times New Roman" w:hAnsi="Times New Roman" w:cs="B Mitra"/>
          <w:bCs/>
          <w:sz w:val="24"/>
          <w:szCs w:val="28"/>
          <w:rtl/>
        </w:rPr>
      </w:pPr>
    </w:p>
    <w:p w:rsidR="00841777" w:rsidRDefault="00841777" w:rsidP="00841777">
      <w:pPr>
        <w:bidi/>
        <w:spacing w:after="0" w:line="240" w:lineRule="auto"/>
        <w:ind w:left="371" w:firstLine="90"/>
        <w:jc w:val="both"/>
        <w:rPr>
          <w:rFonts w:ascii="Times New Roman" w:hAnsi="Times New Roman" w:cs="B Mitra"/>
          <w:bCs/>
          <w:sz w:val="24"/>
          <w:szCs w:val="28"/>
          <w:rtl/>
        </w:rPr>
      </w:pPr>
    </w:p>
    <w:p w:rsidR="009E0074" w:rsidRPr="00841777" w:rsidRDefault="009E0074" w:rsidP="00841777">
      <w:pPr>
        <w:bidi/>
        <w:spacing w:after="0" w:line="240" w:lineRule="auto"/>
        <w:ind w:left="371" w:firstLine="90"/>
        <w:jc w:val="both"/>
        <w:rPr>
          <w:rFonts w:ascii="Times New Roman" w:hAnsi="Times New Roman" w:cs="B Mitra"/>
          <w:bCs/>
          <w:sz w:val="24"/>
          <w:szCs w:val="28"/>
          <w:rtl/>
        </w:rPr>
      </w:pPr>
      <w:r w:rsidRPr="00841777">
        <w:rPr>
          <w:rFonts w:ascii="Times New Roman" w:hAnsi="Times New Roman" w:cs="B Mitra"/>
          <w:bCs/>
          <w:sz w:val="24"/>
          <w:szCs w:val="28"/>
          <w:rtl/>
        </w:rPr>
        <w:lastRenderedPageBreak/>
        <w:t xml:space="preserve">عناوین </w:t>
      </w:r>
      <w:r w:rsidR="00797004" w:rsidRPr="00841777">
        <w:rPr>
          <w:rFonts w:ascii="Times New Roman" w:hAnsi="Times New Roman" w:cs="B Mitra" w:hint="cs"/>
          <w:bCs/>
          <w:sz w:val="24"/>
          <w:szCs w:val="28"/>
          <w:rtl/>
        </w:rPr>
        <w:t xml:space="preserve">پیشنهادی </w:t>
      </w:r>
      <w:r w:rsidRPr="00841777">
        <w:rPr>
          <w:rFonts w:ascii="Times New Roman" w:hAnsi="Times New Roman" w:cs="B Mitra" w:hint="cs"/>
          <w:bCs/>
          <w:sz w:val="24"/>
          <w:szCs w:val="28"/>
          <w:rtl/>
        </w:rPr>
        <w:t>گروه</w:t>
      </w:r>
      <w:r w:rsidRPr="00841777">
        <w:rPr>
          <w:rFonts w:ascii="Times New Roman" w:hAnsi="Times New Roman" w:cs="B Mitra"/>
          <w:bCs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bCs/>
          <w:sz w:val="24"/>
          <w:szCs w:val="28"/>
          <w:rtl/>
        </w:rPr>
        <w:t>هیدرولوژی</w:t>
      </w:r>
      <w:r w:rsidRPr="00841777">
        <w:rPr>
          <w:rFonts w:ascii="Times New Roman" w:hAnsi="Times New Roman" w:cs="B Mitra"/>
          <w:bCs/>
          <w:sz w:val="24"/>
          <w:szCs w:val="28"/>
          <w:rtl/>
        </w:rPr>
        <w:t xml:space="preserve"> </w:t>
      </w:r>
    </w:p>
    <w:p w:rsidR="009E0074" w:rsidRPr="00841777" w:rsidRDefault="009E0074" w:rsidP="00C82B0E">
      <w:pPr>
        <w:pStyle w:val="ListParagraph"/>
        <w:numPr>
          <w:ilvl w:val="0"/>
          <w:numId w:val="14"/>
        </w:numPr>
        <w:tabs>
          <w:tab w:val="right" w:pos="855"/>
        </w:tabs>
        <w:bidi/>
        <w:spacing w:after="0" w:line="240" w:lineRule="auto"/>
        <w:jc w:val="both"/>
        <w:rPr>
          <w:rFonts w:ascii="Times New Roman" w:hAnsi="Times New Roman" w:cs="B Mitra"/>
          <w:sz w:val="24"/>
          <w:szCs w:val="28"/>
          <w:rtl/>
        </w:rPr>
      </w:pPr>
      <w:r w:rsidRPr="00841777">
        <w:rPr>
          <w:rFonts w:ascii="Times New Roman" w:hAnsi="Times New Roman" w:cs="B Mitra" w:hint="cs"/>
          <w:sz w:val="24"/>
          <w:szCs w:val="28"/>
          <w:rtl/>
        </w:rPr>
        <w:t>بررسی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و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ارزیابی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حق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آبه</w:t>
      </w:r>
      <w:r w:rsidRPr="00841777">
        <w:rPr>
          <w:rFonts w:ascii="Times New Roman" w:hAnsi="Times New Roman" w:cs="B Mitra"/>
          <w:sz w:val="24"/>
          <w:szCs w:val="28"/>
          <w:rtl/>
        </w:rPr>
        <w:softHyphen/>
      </w:r>
      <w:r w:rsidRPr="00841777">
        <w:rPr>
          <w:rFonts w:ascii="Times New Roman" w:hAnsi="Times New Roman" w:cs="B Mitra" w:hint="cs"/>
          <w:sz w:val="24"/>
          <w:szCs w:val="28"/>
          <w:rtl/>
        </w:rPr>
        <w:t>های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زیست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محیطی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</w:p>
    <w:p w:rsidR="009E0074" w:rsidRPr="00841777" w:rsidRDefault="009E0074" w:rsidP="00C82B0E">
      <w:pPr>
        <w:pStyle w:val="ListParagraph"/>
        <w:numPr>
          <w:ilvl w:val="0"/>
          <w:numId w:val="14"/>
        </w:numPr>
        <w:tabs>
          <w:tab w:val="right" w:pos="855"/>
        </w:tabs>
        <w:bidi/>
        <w:spacing w:after="0" w:line="240" w:lineRule="auto"/>
        <w:jc w:val="both"/>
        <w:rPr>
          <w:rFonts w:ascii="Times New Roman" w:hAnsi="Times New Roman" w:cs="B Mitra"/>
          <w:sz w:val="24"/>
          <w:szCs w:val="28"/>
          <w:rtl/>
        </w:rPr>
      </w:pPr>
      <w:r w:rsidRPr="00841777">
        <w:rPr>
          <w:rFonts w:ascii="Times New Roman" w:hAnsi="Times New Roman" w:cs="B Mitra" w:hint="cs"/>
          <w:sz w:val="24"/>
          <w:szCs w:val="28"/>
          <w:rtl/>
        </w:rPr>
        <w:t>تعیین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شدت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سیل</w:t>
      </w:r>
      <w:r w:rsidRPr="00841777">
        <w:rPr>
          <w:rFonts w:ascii="Times New Roman" w:hAnsi="Times New Roman" w:cs="B Mitra"/>
          <w:sz w:val="24"/>
          <w:szCs w:val="28"/>
          <w:rtl/>
        </w:rPr>
        <w:softHyphen/>
      </w:r>
      <w:r w:rsidRPr="00841777">
        <w:rPr>
          <w:rFonts w:ascii="Times New Roman" w:hAnsi="Times New Roman" w:cs="B Mitra" w:hint="cs"/>
          <w:sz w:val="24"/>
          <w:szCs w:val="28"/>
          <w:rtl/>
        </w:rPr>
        <w:t>خیزی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حوضه</w:t>
      </w:r>
      <w:r w:rsidRPr="00841777">
        <w:rPr>
          <w:rFonts w:ascii="Times New Roman" w:hAnsi="Times New Roman" w:cs="B Mitra"/>
          <w:sz w:val="24"/>
          <w:szCs w:val="28"/>
          <w:rtl/>
        </w:rPr>
        <w:softHyphen/>
      </w:r>
      <w:r w:rsidRPr="00841777">
        <w:rPr>
          <w:rFonts w:ascii="Times New Roman" w:hAnsi="Times New Roman" w:cs="B Mitra" w:hint="cs"/>
          <w:sz w:val="24"/>
          <w:szCs w:val="28"/>
          <w:rtl/>
        </w:rPr>
        <w:t>ها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با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روش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عکس</w:t>
      </w:r>
      <w:r w:rsidRPr="00841777">
        <w:rPr>
          <w:rFonts w:ascii="Times New Roman" w:hAnsi="Times New Roman" w:cs="B Mitra"/>
          <w:sz w:val="24"/>
          <w:szCs w:val="28"/>
          <w:rtl/>
        </w:rPr>
        <w:softHyphen/>
      </w:r>
      <w:r w:rsidRPr="00841777">
        <w:rPr>
          <w:rFonts w:ascii="Times New Roman" w:hAnsi="Times New Roman" w:cs="B Mitra" w:hint="cs"/>
          <w:sz w:val="24"/>
          <w:szCs w:val="28"/>
          <w:rtl/>
        </w:rPr>
        <w:t>العمل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سیل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و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ارائه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روش</w:t>
      </w:r>
      <w:r w:rsidRPr="00841777">
        <w:rPr>
          <w:rFonts w:ascii="Times New Roman" w:hAnsi="Times New Roman" w:cs="B Mitra"/>
          <w:sz w:val="24"/>
          <w:szCs w:val="28"/>
          <w:rtl/>
        </w:rPr>
        <w:softHyphen/>
      </w:r>
      <w:r w:rsidRPr="00841777">
        <w:rPr>
          <w:rFonts w:ascii="Times New Roman" w:hAnsi="Times New Roman" w:cs="B Mitra" w:hint="cs"/>
          <w:sz w:val="24"/>
          <w:szCs w:val="28"/>
          <w:rtl/>
        </w:rPr>
        <w:t>های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کاهش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آن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</w:p>
    <w:p w:rsidR="009E0074" w:rsidRPr="00841777" w:rsidRDefault="009E0074" w:rsidP="00C82B0E">
      <w:pPr>
        <w:pStyle w:val="ListParagraph"/>
        <w:numPr>
          <w:ilvl w:val="0"/>
          <w:numId w:val="14"/>
        </w:numPr>
        <w:tabs>
          <w:tab w:val="right" w:pos="855"/>
        </w:tabs>
        <w:bidi/>
        <w:spacing w:after="0" w:line="240" w:lineRule="auto"/>
        <w:jc w:val="both"/>
        <w:rPr>
          <w:rFonts w:ascii="Times New Roman" w:hAnsi="Times New Roman" w:cs="B Mitra"/>
          <w:sz w:val="24"/>
          <w:szCs w:val="28"/>
          <w:rtl/>
        </w:rPr>
      </w:pPr>
      <w:r w:rsidRPr="00841777">
        <w:rPr>
          <w:rFonts w:ascii="Times New Roman" w:hAnsi="Times New Roman" w:cs="B Mitra" w:hint="cs"/>
          <w:sz w:val="24"/>
          <w:szCs w:val="28"/>
          <w:rtl/>
        </w:rPr>
        <w:t>بررسی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مدیریت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اراضی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بر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افزایش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میزان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تغییرات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منابع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آب</w:t>
      </w:r>
    </w:p>
    <w:p w:rsidR="009E0074" w:rsidRPr="00841777" w:rsidRDefault="009E0074" w:rsidP="00C82B0E">
      <w:pPr>
        <w:pStyle w:val="ListParagraph"/>
        <w:numPr>
          <w:ilvl w:val="0"/>
          <w:numId w:val="14"/>
        </w:numPr>
        <w:tabs>
          <w:tab w:val="right" w:pos="855"/>
        </w:tabs>
        <w:bidi/>
        <w:spacing w:after="0" w:line="240" w:lineRule="auto"/>
        <w:jc w:val="both"/>
        <w:rPr>
          <w:rFonts w:ascii="Times New Roman" w:hAnsi="Times New Roman" w:cs="B Mitra"/>
          <w:sz w:val="24"/>
          <w:szCs w:val="28"/>
          <w:rtl/>
        </w:rPr>
      </w:pPr>
      <w:r w:rsidRPr="00841777">
        <w:rPr>
          <w:rFonts w:ascii="Times New Roman" w:hAnsi="Times New Roman" w:cs="B Mitra" w:hint="cs"/>
          <w:sz w:val="24"/>
          <w:szCs w:val="28"/>
          <w:rtl/>
        </w:rPr>
        <w:t>تحلیل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منط</w:t>
      </w:r>
      <w:r w:rsidRPr="00841777">
        <w:rPr>
          <w:rFonts w:ascii="Times New Roman" w:hAnsi="Times New Roman" w:cs="B Mitra"/>
          <w:sz w:val="24"/>
          <w:szCs w:val="28"/>
          <w:rtl/>
        </w:rPr>
        <w:t>قه</w:t>
      </w:r>
      <w:r w:rsidRPr="00841777">
        <w:rPr>
          <w:rFonts w:ascii="Times New Roman" w:hAnsi="Times New Roman" w:cs="B Mitra"/>
          <w:sz w:val="24"/>
          <w:szCs w:val="28"/>
          <w:rtl/>
        </w:rPr>
        <w:softHyphen/>
      </w:r>
      <w:r w:rsidRPr="00841777">
        <w:rPr>
          <w:rFonts w:ascii="Times New Roman" w:hAnsi="Times New Roman" w:cs="B Mitra" w:hint="cs"/>
          <w:sz w:val="24"/>
          <w:szCs w:val="28"/>
          <w:rtl/>
        </w:rPr>
        <w:t>ای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جریان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کم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رودخانه</w:t>
      </w:r>
      <w:r w:rsidRPr="00841777">
        <w:rPr>
          <w:rFonts w:ascii="Times New Roman" w:hAnsi="Times New Roman" w:cs="B Mitra"/>
          <w:sz w:val="24"/>
          <w:szCs w:val="28"/>
          <w:rtl/>
        </w:rPr>
        <w:softHyphen/>
      </w:r>
      <w:r w:rsidRPr="00841777">
        <w:rPr>
          <w:rFonts w:ascii="Times New Roman" w:hAnsi="Times New Roman" w:cs="B Mitra" w:hint="cs"/>
          <w:sz w:val="24"/>
          <w:szCs w:val="28"/>
          <w:rtl/>
        </w:rPr>
        <w:t>ها</w:t>
      </w:r>
    </w:p>
    <w:p w:rsidR="009E0074" w:rsidRPr="00841777" w:rsidRDefault="009E0074" w:rsidP="00C82B0E">
      <w:pPr>
        <w:pStyle w:val="ListParagraph"/>
        <w:numPr>
          <w:ilvl w:val="0"/>
          <w:numId w:val="14"/>
        </w:numPr>
        <w:tabs>
          <w:tab w:val="right" w:pos="855"/>
        </w:tabs>
        <w:bidi/>
        <w:spacing w:after="0" w:line="240" w:lineRule="auto"/>
        <w:jc w:val="both"/>
        <w:rPr>
          <w:rFonts w:ascii="Times New Roman" w:hAnsi="Times New Roman" w:cs="B Mitra"/>
          <w:sz w:val="24"/>
          <w:szCs w:val="28"/>
          <w:rtl/>
        </w:rPr>
      </w:pPr>
      <w:r w:rsidRPr="00841777">
        <w:rPr>
          <w:rFonts w:ascii="Times New Roman" w:hAnsi="Times New Roman" w:cs="B Mitra" w:hint="cs"/>
          <w:sz w:val="24"/>
          <w:szCs w:val="28"/>
          <w:rtl/>
        </w:rPr>
        <w:t>ارزیابی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روش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های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نوین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خطرات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سیل</w:t>
      </w:r>
    </w:p>
    <w:p w:rsidR="009E0074" w:rsidRPr="00841777" w:rsidRDefault="009E0074" w:rsidP="00C82B0E">
      <w:pPr>
        <w:pStyle w:val="ListParagraph"/>
        <w:numPr>
          <w:ilvl w:val="0"/>
          <w:numId w:val="14"/>
        </w:numPr>
        <w:tabs>
          <w:tab w:val="right" w:pos="855"/>
        </w:tabs>
        <w:bidi/>
        <w:spacing w:after="0" w:line="240" w:lineRule="auto"/>
        <w:jc w:val="both"/>
        <w:rPr>
          <w:rFonts w:ascii="Times New Roman" w:hAnsi="Times New Roman" w:cs="B Mitra"/>
          <w:sz w:val="24"/>
          <w:szCs w:val="28"/>
          <w:rtl/>
        </w:rPr>
      </w:pPr>
      <w:r w:rsidRPr="00841777">
        <w:rPr>
          <w:rFonts w:ascii="Times New Roman" w:hAnsi="Times New Roman" w:cs="B Mitra" w:hint="cs"/>
          <w:sz w:val="24"/>
          <w:szCs w:val="28"/>
          <w:rtl/>
        </w:rPr>
        <w:t>روش</w:t>
      </w:r>
      <w:r w:rsidRPr="00841777">
        <w:rPr>
          <w:rFonts w:ascii="Times New Roman" w:hAnsi="Times New Roman" w:cs="B Mitra"/>
          <w:sz w:val="24"/>
          <w:szCs w:val="28"/>
          <w:rtl/>
        </w:rPr>
        <w:softHyphen/>
      </w:r>
      <w:r w:rsidRPr="00841777">
        <w:rPr>
          <w:rFonts w:ascii="Times New Roman" w:hAnsi="Times New Roman" w:cs="B Mitra" w:hint="cs"/>
          <w:sz w:val="24"/>
          <w:szCs w:val="28"/>
          <w:rtl/>
        </w:rPr>
        <w:t>های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کاهش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تبخیر</w:t>
      </w:r>
    </w:p>
    <w:p w:rsidR="009E0074" w:rsidRPr="00841777" w:rsidRDefault="009E0074" w:rsidP="00C82B0E">
      <w:pPr>
        <w:pStyle w:val="ListParagraph"/>
        <w:numPr>
          <w:ilvl w:val="0"/>
          <w:numId w:val="14"/>
        </w:numPr>
        <w:tabs>
          <w:tab w:val="right" w:pos="855"/>
        </w:tabs>
        <w:bidi/>
        <w:spacing w:after="0" w:line="240" w:lineRule="auto"/>
        <w:jc w:val="both"/>
        <w:rPr>
          <w:rFonts w:ascii="Times New Roman" w:hAnsi="Times New Roman" w:cs="B Mitra"/>
          <w:sz w:val="24"/>
          <w:szCs w:val="28"/>
          <w:rtl/>
        </w:rPr>
      </w:pPr>
      <w:r w:rsidRPr="00841777">
        <w:rPr>
          <w:rFonts w:ascii="Times New Roman" w:hAnsi="Times New Roman" w:cs="B Mitra" w:hint="cs"/>
          <w:sz w:val="24"/>
          <w:szCs w:val="28"/>
          <w:rtl/>
        </w:rPr>
        <w:t>مدلینگ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کمیت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و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کیفیت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آبهای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زیرزمینی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آبخوان</w:t>
      </w:r>
      <w:r w:rsidRPr="00841777">
        <w:rPr>
          <w:rFonts w:ascii="Times New Roman" w:hAnsi="Times New Roman" w:cs="B Mitra"/>
          <w:sz w:val="24"/>
          <w:szCs w:val="28"/>
          <w:rtl/>
        </w:rPr>
        <w:softHyphen/>
      </w:r>
      <w:r w:rsidRPr="00841777">
        <w:rPr>
          <w:rFonts w:ascii="Times New Roman" w:hAnsi="Times New Roman" w:cs="B Mitra" w:hint="cs"/>
          <w:sz w:val="24"/>
          <w:szCs w:val="28"/>
          <w:rtl/>
        </w:rPr>
        <w:t>های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ساحلی</w:t>
      </w:r>
    </w:p>
    <w:p w:rsidR="005B0EAA" w:rsidRPr="00841777" w:rsidRDefault="009E0074" w:rsidP="00C82B0E">
      <w:pPr>
        <w:pStyle w:val="ListParagraph"/>
        <w:numPr>
          <w:ilvl w:val="0"/>
          <w:numId w:val="14"/>
        </w:numPr>
        <w:tabs>
          <w:tab w:val="right" w:pos="855"/>
        </w:tabs>
        <w:bidi/>
        <w:spacing w:after="0" w:line="240" w:lineRule="auto"/>
        <w:jc w:val="both"/>
        <w:rPr>
          <w:rFonts w:ascii="Times New Roman" w:hAnsi="Times New Roman" w:cs="B Mitra"/>
          <w:sz w:val="24"/>
          <w:szCs w:val="28"/>
        </w:rPr>
      </w:pPr>
      <w:r w:rsidRPr="00841777">
        <w:rPr>
          <w:rFonts w:ascii="Times New Roman" w:hAnsi="Times New Roman" w:cs="B Mitra" w:hint="cs"/>
          <w:sz w:val="24"/>
          <w:szCs w:val="28"/>
          <w:rtl/>
        </w:rPr>
        <w:t>پایش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سنجش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از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راه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دور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رطوبت</w:t>
      </w:r>
      <w:r w:rsidRPr="00841777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841777">
        <w:rPr>
          <w:rFonts w:ascii="Times New Roman" w:hAnsi="Times New Roman" w:cs="B Mitra" w:hint="cs"/>
          <w:sz w:val="24"/>
          <w:szCs w:val="28"/>
          <w:rtl/>
        </w:rPr>
        <w:t>خا</w:t>
      </w:r>
      <w:r w:rsidRPr="00841777">
        <w:rPr>
          <w:rFonts w:ascii="Times New Roman" w:hAnsi="Times New Roman" w:cs="B Mitra"/>
          <w:sz w:val="24"/>
          <w:szCs w:val="28"/>
          <w:rtl/>
        </w:rPr>
        <w:t>ک</w:t>
      </w:r>
    </w:p>
    <w:p w:rsidR="0015612B" w:rsidRPr="00841777" w:rsidRDefault="0015612B" w:rsidP="0015612B">
      <w:pPr>
        <w:bidi/>
        <w:spacing w:after="0" w:line="240" w:lineRule="auto"/>
        <w:ind w:left="371" w:firstLine="90"/>
        <w:jc w:val="both"/>
        <w:rPr>
          <w:rFonts w:ascii="Times New Roman" w:hAnsi="Times New Roman" w:cs="B Mitra"/>
          <w:bCs/>
          <w:sz w:val="24"/>
          <w:szCs w:val="28"/>
          <w:rtl/>
        </w:rPr>
      </w:pPr>
    </w:p>
    <w:p w:rsidR="005B0EAA" w:rsidRPr="00841777" w:rsidRDefault="005B0EAA" w:rsidP="0015612B">
      <w:pPr>
        <w:bidi/>
        <w:spacing w:after="0" w:line="240" w:lineRule="auto"/>
        <w:ind w:left="371" w:firstLine="90"/>
        <w:jc w:val="both"/>
        <w:rPr>
          <w:rFonts w:ascii="Times New Roman" w:hAnsi="Times New Roman" w:cs="B Mitra"/>
          <w:bCs/>
          <w:sz w:val="24"/>
          <w:szCs w:val="28"/>
        </w:rPr>
      </w:pPr>
      <w:r w:rsidRPr="00841777">
        <w:rPr>
          <w:rFonts w:ascii="Times New Roman" w:hAnsi="Times New Roman" w:cs="B Mitra" w:hint="cs"/>
          <w:bCs/>
          <w:sz w:val="24"/>
          <w:szCs w:val="28"/>
          <w:rtl/>
        </w:rPr>
        <w:t>عناوین پیشنهادی گروه مهندسی رودخانه و سواحل</w:t>
      </w:r>
    </w:p>
    <w:p w:rsidR="00C82B0E" w:rsidRPr="00841777" w:rsidRDefault="005B0EAA" w:rsidP="00C82B0E">
      <w:pPr>
        <w:pStyle w:val="ListParagraph"/>
        <w:numPr>
          <w:ilvl w:val="0"/>
          <w:numId w:val="15"/>
        </w:numPr>
        <w:tabs>
          <w:tab w:val="right" w:pos="855"/>
          <w:tab w:val="num" w:pos="1244"/>
        </w:tabs>
        <w:bidi/>
        <w:spacing w:after="0" w:line="240" w:lineRule="auto"/>
        <w:jc w:val="both"/>
        <w:rPr>
          <w:rFonts w:ascii="Times New Roman" w:hAnsi="Times New Roman" w:cs="B Mitra"/>
          <w:sz w:val="24"/>
          <w:szCs w:val="28"/>
        </w:rPr>
      </w:pPr>
      <w:r w:rsidRPr="00841777">
        <w:rPr>
          <w:rFonts w:ascii="Times New Roman" w:hAnsi="Times New Roman" w:cs="B Mitra"/>
          <w:sz w:val="24"/>
          <w:szCs w:val="28"/>
          <w:rtl/>
        </w:rPr>
        <w:t>برآورد رسوب رودخانه با استفاده از امکانات سنجش از دور (مطالعه موردی ...)</w:t>
      </w:r>
    </w:p>
    <w:p w:rsidR="005B0EAA" w:rsidRPr="00841777" w:rsidRDefault="005B0EAA" w:rsidP="00C82B0E">
      <w:pPr>
        <w:pStyle w:val="ListParagraph"/>
        <w:numPr>
          <w:ilvl w:val="0"/>
          <w:numId w:val="15"/>
        </w:numPr>
        <w:tabs>
          <w:tab w:val="right" w:pos="855"/>
        </w:tabs>
        <w:bidi/>
        <w:spacing w:after="0" w:line="240" w:lineRule="auto"/>
        <w:jc w:val="both"/>
        <w:rPr>
          <w:rFonts w:ascii="Times New Roman" w:hAnsi="Times New Roman" w:cs="B Mitra"/>
          <w:sz w:val="24"/>
          <w:szCs w:val="28"/>
        </w:rPr>
      </w:pPr>
      <w:r w:rsidRPr="00841777">
        <w:rPr>
          <w:rFonts w:ascii="Times New Roman" w:hAnsi="Times New Roman" w:cs="B Mitra"/>
          <w:sz w:val="24"/>
          <w:szCs w:val="28"/>
          <w:rtl/>
        </w:rPr>
        <w:t>تعیین سیلاب طراحی سازه های هیدرولیکی با استفاده از شبکه های عصبی مصنوعی (مطالعه موردی ...)</w:t>
      </w:r>
    </w:p>
    <w:p w:rsidR="005B0EAA" w:rsidRPr="00841777" w:rsidRDefault="005B0EAA" w:rsidP="0015612B">
      <w:pPr>
        <w:pStyle w:val="ListParagraph"/>
        <w:numPr>
          <w:ilvl w:val="0"/>
          <w:numId w:val="15"/>
        </w:numPr>
        <w:tabs>
          <w:tab w:val="right" w:pos="855"/>
        </w:tabs>
        <w:bidi/>
        <w:spacing w:after="0" w:line="240" w:lineRule="auto"/>
        <w:jc w:val="both"/>
        <w:rPr>
          <w:rFonts w:ascii="Times New Roman" w:hAnsi="Times New Roman" w:cs="B Mitra"/>
          <w:sz w:val="24"/>
          <w:szCs w:val="28"/>
        </w:rPr>
      </w:pPr>
      <w:r w:rsidRPr="00841777">
        <w:rPr>
          <w:rFonts w:ascii="Times New Roman" w:hAnsi="Times New Roman" w:cs="B Mitra"/>
          <w:sz w:val="24"/>
          <w:szCs w:val="28"/>
          <w:rtl/>
        </w:rPr>
        <w:t>ارزیابی اقدامات آبخیزداری کنترل سیلاب اجرا شده در سطح حو</w:t>
      </w:r>
      <w:r w:rsidR="0015612B" w:rsidRPr="00841777">
        <w:rPr>
          <w:rFonts w:ascii="Times New Roman" w:hAnsi="Times New Roman" w:cs="B Mitra" w:hint="cs"/>
          <w:sz w:val="24"/>
          <w:szCs w:val="28"/>
          <w:rtl/>
        </w:rPr>
        <w:t>ز</w:t>
      </w:r>
      <w:r w:rsidRPr="00841777">
        <w:rPr>
          <w:rFonts w:ascii="Times New Roman" w:hAnsi="Times New Roman" w:cs="B Mitra"/>
          <w:sz w:val="24"/>
          <w:szCs w:val="28"/>
          <w:rtl/>
        </w:rPr>
        <w:t>ه آبخیز با استفاده از نرم افزار</w:t>
      </w:r>
      <w:r w:rsidRPr="00841777">
        <w:rPr>
          <w:rFonts w:ascii="Times New Roman" w:hAnsi="Times New Roman" w:cs="B Mitra"/>
          <w:sz w:val="24"/>
          <w:szCs w:val="28"/>
        </w:rPr>
        <w:t xml:space="preserve"> FLOOD-SAT</w:t>
      </w:r>
      <w:r w:rsidRPr="00841777">
        <w:rPr>
          <w:rFonts w:ascii="Times New Roman" w:hAnsi="Times New Roman" w:cs="B Mitra"/>
          <w:sz w:val="24"/>
          <w:szCs w:val="28"/>
          <w:rtl/>
        </w:rPr>
        <w:t>، مطالعه موردی</w:t>
      </w:r>
      <w:r w:rsidR="00C82B0E" w:rsidRPr="00841777">
        <w:rPr>
          <w:rFonts w:ascii="Times New Roman" w:hAnsi="Times New Roman" w:cs="B Mitra" w:hint="cs"/>
          <w:sz w:val="24"/>
          <w:szCs w:val="28"/>
          <w:rtl/>
        </w:rPr>
        <w:t xml:space="preserve"> ...</w:t>
      </w:r>
    </w:p>
    <w:p w:rsidR="005B0EAA" w:rsidRPr="00841777" w:rsidRDefault="005B0EAA" w:rsidP="0015612B">
      <w:pPr>
        <w:pStyle w:val="ListParagraph"/>
        <w:numPr>
          <w:ilvl w:val="0"/>
          <w:numId w:val="15"/>
        </w:numPr>
        <w:tabs>
          <w:tab w:val="right" w:pos="855"/>
        </w:tabs>
        <w:bidi/>
        <w:spacing w:after="0" w:line="240" w:lineRule="auto"/>
        <w:jc w:val="both"/>
        <w:rPr>
          <w:rFonts w:ascii="Times New Roman" w:hAnsi="Times New Roman" w:cs="B Mitra"/>
          <w:sz w:val="24"/>
          <w:szCs w:val="28"/>
        </w:rPr>
      </w:pPr>
      <w:r w:rsidRPr="00841777">
        <w:rPr>
          <w:rFonts w:ascii="Times New Roman" w:hAnsi="Times New Roman" w:cs="B Mitra"/>
          <w:sz w:val="24"/>
          <w:szCs w:val="28"/>
          <w:rtl/>
        </w:rPr>
        <w:t>ارزیابی اقدامات مکانیکی و بیومکانیکی آبخیزداری اجرا شده در سطح حو</w:t>
      </w:r>
      <w:r w:rsidR="0015612B" w:rsidRPr="00841777">
        <w:rPr>
          <w:rFonts w:ascii="Times New Roman" w:hAnsi="Times New Roman" w:cs="B Mitra" w:hint="cs"/>
          <w:sz w:val="24"/>
          <w:szCs w:val="28"/>
          <w:rtl/>
        </w:rPr>
        <w:t>ز</w:t>
      </w:r>
      <w:r w:rsidRPr="00841777">
        <w:rPr>
          <w:rFonts w:ascii="Times New Roman" w:hAnsi="Times New Roman" w:cs="B Mitra"/>
          <w:sz w:val="24"/>
          <w:szCs w:val="28"/>
          <w:rtl/>
        </w:rPr>
        <w:t>ه آبخیز برای کنترل سیلاب با استفاده از نرم افزار دوبعدی</w:t>
      </w:r>
      <w:r w:rsidRPr="00841777">
        <w:rPr>
          <w:rFonts w:ascii="Times New Roman" w:hAnsi="Times New Roman" w:cs="B Mitra"/>
          <w:sz w:val="24"/>
          <w:szCs w:val="28"/>
        </w:rPr>
        <w:t xml:space="preserve"> HEC-RAS </w:t>
      </w:r>
      <w:r w:rsidRPr="00841777">
        <w:rPr>
          <w:rFonts w:ascii="Times New Roman" w:hAnsi="Times New Roman" w:cs="B Mitra"/>
          <w:sz w:val="24"/>
          <w:szCs w:val="28"/>
          <w:rtl/>
        </w:rPr>
        <w:t>، مطالعه موردی</w:t>
      </w:r>
      <w:r w:rsidR="0015612B" w:rsidRPr="00841777">
        <w:rPr>
          <w:rFonts w:ascii="Times New Roman" w:hAnsi="Times New Roman" w:cs="B Mitra" w:hint="cs"/>
          <w:sz w:val="24"/>
          <w:szCs w:val="28"/>
          <w:rtl/>
        </w:rPr>
        <w:t xml:space="preserve"> ...</w:t>
      </w:r>
    </w:p>
    <w:p w:rsidR="005B0EAA" w:rsidRPr="00841777" w:rsidRDefault="005B0EAA" w:rsidP="0015612B">
      <w:pPr>
        <w:pStyle w:val="ListParagraph"/>
        <w:numPr>
          <w:ilvl w:val="0"/>
          <w:numId w:val="15"/>
        </w:numPr>
        <w:tabs>
          <w:tab w:val="right" w:pos="855"/>
        </w:tabs>
        <w:bidi/>
        <w:spacing w:after="0" w:line="240" w:lineRule="auto"/>
        <w:jc w:val="both"/>
        <w:rPr>
          <w:rFonts w:ascii="Times New Roman" w:hAnsi="Times New Roman" w:cs="B Mitra"/>
          <w:sz w:val="24"/>
          <w:szCs w:val="28"/>
        </w:rPr>
      </w:pPr>
      <w:r w:rsidRPr="00841777">
        <w:rPr>
          <w:rFonts w:ascii="Times New Roman" w:hAnsi="Times New Roman" w:cs="B Mitra"/>
          <w:sz w:val="24"/>
          <w:szCs w:val="28"/>
          <w:rtl/>
        </w:rPr>
        <w:t>مدلسازی سیلابهای واریزه</w:t>
      </w:r>
      <w:r w:rsidR="0015612B" w:rsidRPr="00841777">
        <w:rPr>
          <w:rFonts w:ascii="Times New Roman" w:hAnsi="Times New Roman" w:cs="B Mitra" w:hint="cs"/>
          <w:sz w:val="24"/>
          <w:szCs w:val="28"/>
          <w:rtl/>
        </w:rPr>
        <w:t>‌</w:t>
      </w:r>
      <w:r w:rsidRPr="00841777">
        <w:rPr>
          <w:rFonts w:ascii="Times New Roman" w:hAnsi="Times New Roman" w:cs="B Mitra"/>
          <w:sz w:val="24"/>
          <w:szCs w:val="28"/>
          <w:rtl/>
        </w:rPr>
        <w:t>ای و اقدامات لازم برای کنترل آن با استفاده از نرم افزار دوبعدی</w:t>
      </w:r>
      <w:r w:rsidRPr="00841777">
        <w:rPr>
          <w:rFonts w:ascii="Times New Roman" w:hAnsi="Times New Roman" w:cs="B Mitra"/>
          <w:sz w:val="24"/>
          <w:szCs w:val="28"/>
        </w:rPr>
        <w:t xml:space="preserve"> HEC-RAS</w:t>
      </w:r>
    </w:p>
    <w:p w:rsidR="005B0EAA" w:rsidRPr="00841777" w:rsidRDefault="005B0EAA" w:rsidP="00C82B0E">
      <w:pPr>
        <w:pStyle w:val="ListParagraph"/>
        <w:numPr>
          <w:ilvl w:val="0"/>
          <w:numId w:val="15"/>
        </w:numPr>
        <w:tabs>
          <w:tab w:val="right" w:pos="855"/>
        </w:tabs>
        <w:bidi/>
        <w:spacing w:after="0" w:line="240" w:lineRule="auto"/>
        <w:jc w:val="both"/>
        <w:rPr>
          <w:rFonts w:ascii="Times New Roman" w:hAnsi="Times New Roman" w:cs="B Mitra"/>
          <w:sz w:val="24"/>
          <w:szCs w:val="28"/>
        </w:rPr>
      </w:pPr>
      <w:r w:rsidRPr="00841777">
        <w:rPr>
          <w:rFonts w:ascii="Times New Roman" w:hAnsi="Times New Roman" w:cs="B Mitra"/>
          <w:sz w:val="24"/>
          <w:szCs w:val="28"/>
          <w:rtl/>
        </w:rPr>
        <w:t>شبیه سازی جریان خرده سنگی با مدل فیزیکی ( دکتری)</w:t>
      </w:r>
    </w:p>
    <w:p w:rsidR="005B0EAA" w:rsidRPr="00841777" w:rsidRDefault="005B0EAA" w:rsidP="00C82B0E">
      <w:pPr>
        <w:pStyle w:val="ListParagraph"/>
        <w:numPr>
          <w:ilvl w:val="0"/>
          <w:numId w:val="15"/>
        </w:numPr>
        <w:tabs>
          <w:tab w:val="right" w:pos="855"/>
        </w:tabs>
        <w:bidi/>
        <w:spacing w:after="0" w:line="240" w:lineRule="auto"/>
        <w:jc w:val="both"/>
        <w:rPr>
          <w:rFonts w:ascii="Times New Roman" w:hAnsi="Times New Roman" w:cs="B Mitra"/>
          <w:sz w:val="24"/>
          <w:szCs w:val="28"/>
        </w:rPr>
      </w:pPr>
      <w:r w:rsidRPr="00841777">
        <w:rPr>
          <w:rFonts w:ascii="Times New Roman" w:hAnsi="Times New Roman" w:cs="B Mitra"/>
          <w:sz w:val="24"/>
          <w:szCs w:val="28"/>
          <w:rtl/>
        </w:rPr>
        <w:t>شبیه ساز</w:t>
      </w:r>
      <w:r w:rsidR="0015612B" w:rsidRPr="00841777">
        <w:rPr>
          <w:rFonts w:ascii="Times New Roman" w:hAnsi="Times New Roman" w:cs="B Mitra"/>
          <w:sz w:val="24"/>
          <w:szCs w:val="28"/>
          <w:rtl/>
        </w:rPr>
        <w:t>ی جریان خرده سنگی با مدل عددی (</w:t>
      </w:r>
      <w:r w:rsidRPr="00841777">
        <w:rPr>
          <w:rFonts w:ascii="Times New Roman" w:hAnsi="Times New Roman" w:cs="B Mitra"/>
          <w:sz w:val="24"/>
          <w:szCs w:val="28"/>
          <w:rtl/>
        </w:rPr>
        <w:t>کارشناسی ارشد)</w:t>
      </w:r>
    </w:p>
    <w:p w:rsidR="005B0EAA" w:rsidRPr="00841777" w:rsidRDefault="005B0EAA" w:rsidP="00C82B0E">
      <w:pPr>
        <w:pStyle w:val="ListParagraph"/>
        <w:numPr>
          <w:ilvl w:val="0"/>
          <w:numId w:val="15"/>
        </w:numPr>
        <w:tabs>
          <w:tab w:val="right" w:pos="855"/>
        </w:tabs>
        <w:bidi/>
        <w:spacing w:after="0" w:line="240" w:lineRule="auto"/>
        <w:jc w:val="both"/>
        <w:rPr>
          <w:rFonts w:ascii="Times New Roman" w:hAnsi="Times New Roman" w:cs="B Mitra"/>
          <w:sz w:val="24"/>
          <w:szCs w:val="28"/>
        </w:rPr>
      </w:pPr>
      <w:r w:rsidRPr="00841777">
        <w:rPr>
          <w:rFonts w:ascii="Times New Roman" w:hAnsi="Times New Roman" w:cs="B Mitra"/>
          <w:sz w:val="24"/>
          <w:szCs w:val="28"/>
          <w:rtl/>
        </w:rPr>
        <w:t>بررسی مخاطرات زیست بوم محیط</w:t>
      </w:r>
      <w:r w:rsidRPr="00841777">
        <w:rPr>
          <w:rFonts w:ascii="Times New Roman" w:hAnsi="Times New Roman" w:cs="B Mitra"/>
          <w:sz w:val="24"/>
          <w:szCs w:val="28"/>
          <w:rtl/>
        </w:rPr>
        <w:softHyphen/>
        <w:t>های آبی</w:t>
      </w:r>
    </w:p>
    <w:p w:rsidR="005B0EAA" w:rsidRPr="00841777" w:rsidRDefault="005B0EAA" w:rsidP="00C82B0E">
      <w:pPr>
        <w:pStyle w:val="ListParagraph"/>
        <w:numPr>
          <w:ilvl w:val="0"/>
          <w:numId w:val="15"/>
        </w:numPr>
        <w:tabs>
          <w:tab w:val="right" w:pos="855"/>
        </w:tabs>
        <w:bidi/>
        <w:spacing w:after="0" w:line="240" w:lineRule="auto"/>
        <w:jc w:val="both"/>
        <w:rPr>
          <w:rFonts w:ascii="Times New Roman" w:hAnsi="Times New Roman" w:cs="B Mitra"/>
          <w:sz w:val="24"/>
          <w:szCs w:val="28"/>
        </w:rPr>
      </w:pPr>
      <w:r w:rsidRPr="00841777">
        <w:rPr>
          <w:rFonts w:ascii="Times New Roman" w:hAnsi="Times New Roman" w:cs="B Mitra"/>
          <w:sz w:val="24"/>
          <w:szCs w:val="28"/>
          <w:rtl/>
        </w:rPr>
        <w:t>بررسی فرایندهای رسوبی رودخانه</w:t>
      </w:r>
      <w:r w:rsidRPr="00841777">
        <w:rPr>
          <w:rFonts w:ascii="Times New Roman" w:hAnsi="Times New Roman" w:cs="B Mitra"/>
          <w:sz w:val="24"/>
          <w:szCs w:val="28"/>
          <w:rtl/>
        </w:rPr>
        <w:softHyphen/>
        <w:t>ای</w:t>
      </w:r>
    </w:p>
    <w:p w:rsidR="005B0EAA" w:rsidRPr="00841777" w:rsidRDefault="005B0EAA" w:rsidP="00C82B0E">
      <w:pPr>
        <w:pStyle w:val="ListParagraph"/>
        <w:numPr>
          <w:ilvl w:val="0"/>
          <w:numId w:val="15"/>
        </w:numPr>
        <w:tabs>
          <w:tab w:val="right" w:pos="855"/>
        </w:tabs>
        <w:bidi/>
        <w:spacing w:after="0" w:line="240" w:lineRule="auto"/>
        <w:jc w:val="both"/>
        <w:rPr>
          <w:rFonts w:ascii="Times New Roman" w:hAnsi="Times New Roman" w:cs="B Mitra"/>
          <w:sz w:val="24"/>
          <w:szCs w:val="28"/>
        </w:rPr>
      </w:pPr>
      <w:r w:rsidRPr="00841777">
        <w:rPr>
          <w:rFonts w:ascii="Times New Roman" w:hAnsi="Times New Roman" w:cs="B Mitra"/>
          <w:sz w:val="24"/>
          <w:szCs w:val="28"/>
          <w:rtl/>
        </w:rPr>
        <w:t>بررسی فرایندهای رسوبی محیط</w:t>
      </w:r>
      <w:r w:rsidRPr="00841777">
        <w:rPr>
          <w:rFonts w:ascii="Times New Roman" w:hAnsi="Times New Roman" w:cs="B Mitra"/>
          <w:sz w:val="24"/>
          <w:szCs w:val="28"/>
          <w:rtl/>
        </w:rPr>
        <w:softHyphen/>
        <w:t>های رسوبی ساحلی</w:t>
      </w:r>
    </w:p>
    <w:p w:rsidR="00F56165" w:rsidRPr="00841777" w:rsidRDefault="00DE012D" w:rsidP="00C82B0E">
      <w:pPr>
        <w:pStyle w:val="ListParagraph"/>
        <w:numPr>
          <w:ilvl w:val="0"/>
          <w:numId w:val="15"/>
        </w:numPr>
        <w:tabs>
          <w:tab w:val="right" w:pos="855"/>
        </w:tabs>
        <w:bidi/>
        <w:spacing w:after="0" w:line="240" w:lineRule="auto"/>
        <w:jc w:val="both"/>
        <w:rPr>
          <w:rFonts w:ascii="Times New Roman" w:hAnsi="Times New Roman" w:cs="B Mitra"/>
          <w:sz w:val="24"/>
          <w:szCs w:val="28"/>
        </w:rPr>
      </w:pPr>
      <w:r w:rsidRPr="00841777">
        <w:rPr>
          <w:rFonts w:ascii="Times New Roman" w:hAnsi="Times New Roman" w:cs="B Mitra"/>
          <w:sz w:val="24"/>
          <w:szCs w:val="28"/>
          <w:rtl/>
        </w:rPr>
        <w:t xml:space="preserve">بررسی آلودگی منابع آب تبادلی بین رودخانه و بخش کشاورزی </w:t>
      </w:r>
    </w:p>
    <w:sectPr w:rsidR="00F56165" w:rsidRPr="00841777" w:rsidSect="00841777">
      <w:pgSz w:w="11907" w:h="16839" w:code="9"/>
      <w:pgMar w:top="1134" w:right="1183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024" w:rsidRDefault="00ED1024" w:rsidP="003D4A71">
      <w:pPr>
        <w:spacing w:after="0" w:line="240" w:lineRule="auto"/>
      </w:pPr>
      <w:r>
        <w:separator/>
      </w:r>
    </w:p>
  </w:endnote>
  <w:endnote w:type="continuationSeparator" w:id="0">
    <w:p w:rsidR="00ED1024" w:rsidRDefault="00ED1024" w:rsidP="003D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024" w:rsidRDefault="00ED1024" w:rsidP="003D4A71">
      <w:pPr>
        <w:spacing w:after="0" w:line="240" w:lineRule="auto"/>
      </w:pPr>
      <w:r>
        <w:separator/>
      </w:r>
    </w:p>
  </w:footnote>
  <w:footnote w:type="continuationSeparator" w:id="0">
    <w:p w:rsidR="00ED1024" w:rsidRDefault="00ED1024" w:rsidP="003D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25F35"/>
    <w:multiLevelType w:val="hybridMultilevel"/>
    <w:tmpl w:val="7D6C052C"/>
    <w:lvl w:ilvl="0" w:tplc="14B84224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8582148"/>
    <w:multiLevelType w:val="hybridMultilevel"/>
    <w:tmpl w:val="1584EBF8"/>
    <w:lvl w:ilvl="0" w:tplc="14B84224">
      <w:start w:val="1"/>
      <w:numFmt w:val="decimal"/>
      <w:lvlText w:val="%1."/>
      <w:lvlJc w:val="left"/>
      <w:pPr>
        <w:tabs>
          <w:tab w:val="num" w:pos="1917"/>
        </w:tabs>
        <w:ind w:left="191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193710AD"/>
    <w:multiLevelType w:val="hybridMultilevel"/>
    <w:tmpl w:val="FD6012FC"/>
    <w:lvl w:ilvl="0" w:tplc="0409000F">
      <w:start w:val="1"/>
      <w:numFmt w:val="decimal"/>
      <w:lvlText w:val="%1."/>
      <w:lvlJc w:val="left"/>
      <w:pPr>
        <w:ind w:left="1181" w:hanging="360"/>
      </w:pPr>
    </w:lvl>
    <w:lvl w:ilvl="1" w:tplc="04090019" w:tentative="1">
      <w:start w:val="1"/>
      <w:numFmt w:val="lowerLetter"/>
      <w:lvlText w:val="%2."/>
      <w:lvlJc w:val="left"/>
      <w:pPr>
        <w:ind w:left="1901" w:hanging="360"/>
      </w:pPr>
    </w:lvl>
    <w:lvl w:ilvl="2" w:tplc="0409001B" w:tentative="1">
      <w:start w:val="1"/>
      <w:numFmt w:val="lowerRoman"/>
      <w:lvlText w:val="%3."/>
      <w:lvlJc w:val="right"/>
      <w:pPr>
        <w:ind w:left="2621" w:hanging="180"/>
      </w:pPr>
    </w:lvl>
    <w:lvl w:ilvl="3" w:tplc="0409000F" w:tentative="1">
      <w:start w:val="1"/>
      <w:numFmt w:val="decimal"/>
      <w:lvlText w:val="%4."/>
      <w:lvlJc w:val="left"/>
      <w:pPr>
        <w:ind w:left="3341" w:hanging="360"/>
      </w:pPr>
    </w:lvl>
    <w:lvl w:ilvl="4" w:tplc="04090019" w:tentative="1">
      <w:start w:val="1"/>
      <w:numFmt w:val="lowerLetter"/>
      <w:lvlText w:val="%5."/>
      <w:lvlJc w:val="left"/>
      <w:pPr>
        <w:ind w:left="4061" w:hanging="360"/>
      </w:pPr>
    </w:lvl>
    <w:lvl w:ilvl="5" w:tplc="0409001B" w:tentative="1">
      <w:start w:val="1"/>
      <w:numFmt w:val="lowerRoman"/>
      <w:lvlText w:val="%6."/>
      <w:lvlJc w:val="right"/>
      <w:pPr>
        <w:ind w:left="4781" w:hanging="180"/>
      </w:pPr>
    </w:lvl>
    <w:lvl w:ilvl="6" w:tplc="0409000F" w:tentative="1">
      <w:start w:val="1"/>
      <w:numFmt w:val="decimal"/>
      <w:lvlText w:val="%7."/>
      <w:lvlJc w:val="left"/>
      <w:pPr>
        <w:ind w:left="5501" w:hanging="360"/>
      </w:pPr>
    </w:lvl>
    <w:lvl w:ilvl="7" w:tplc="04090019" w:tentative="1">
      <w:start w:val="1"/>
      <w:numFmt w:val="lowerLetter"/>
      <w:lvlText w:val="%8."/>
      <w:lvlJc w:val="left"/>
      <w:pPr>
        <w:ind w:left="6221" w:hanging="360"/>
      </w:pPr>
    </w:lvl>
    <w:lvl w:ilvl="8" w:tplc="04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3">
    <w:nsid w:val="24C60BAF"/>
    <w:multiLevelType w:val="hybridMultilevel"/>
    <w:tmpl w:val="37343552"/>
    <w:lvl w:ilvl="0" w:tplc="14B8422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 w:val="0"/>
      </w:rPr>
    </w:lvl>
    <w:lvl w:ilvl="1" w:tplc="F468FFC4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79B235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881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DA28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447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A89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9AA8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6220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2E4D05"/>
    <w:multiLevelType w:val="hybridMultilevel"/>
    <w:tmpl w:val="AE3CB926"/>
    <w:lvl w:ilvl="0" w:tplc="9B14D33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Mitra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33A0C"/>
    <w:multiLevelType w:val="hybridMultilevel"/>
    <w:tmpl w:val="37343552"/>
    <w:lvl w:ilvl="0" w:tplc="14B8422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 w:val="0"/>
      </w:rPr>
    </w:lvl>
    <w:lvl w:ilvl="1" w:tplc="F468FFC4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79B235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881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DA28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447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A89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9AA8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6220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62266B"/>
    <w:multiLevelType w:val="hybridMultilevel"/>
    <w:tmpl w:val="3346801C"/>
    <w:lvl w:ilvl="0" w:tplc="14B84224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>
    <w:nsid w:val="405B225B"/>
    <w:multiLevelType w:val="hybridMultilevel"/>
    <w:tmpl w:val="8096771E"/>
    <w:lvl w:ilvl="0" w:tplc="14B84224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65F7AB8"/>
    <w:multiLevelType w:val="hybridMultilevel"/>
    <w:tmpl w:val="37343552"/>
    <w:lvl w:ilvl="0" w:tplc="14B8422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 w:val="0"/>
      </w:rPr>
    </w:lvl>
    <w:lvl w:ilvl="1" w:tplc="F468FFC4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79B235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881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DA28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447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A89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9AA8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6220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A25803"/>
    <w:multiLevelType w:val="hybridMultilevel"/>
    <w:tmpl w:val="8BFE0ADA"/>
    <w:lvl w:ilvl="0" w:tplc="14B84224">
      <w:start w:val="1"/>
      <w:numFmt w:val="decimal"/>
      <w:lvlText w:val="%1."/>
      <w:lvlJc w:val="left"/>
      <w:pPr>
        <w:tabs>
          <w:tab w:val="num" w:pos="1917"/>
        </w:tabs>
        <w:ind w:left="191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>
    <w:nsid w:val="49370DDD"/>
    <w:multiLevelType w:val="hybridMultilevel"/>
    <w:tmpl w:val="3346801C"/>
    <w:lvl w:ilvl="0" w:tplc="14B84224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11">
    <w:nsid w:val="5B546C7F"/>
    <w:multiLevelType w:val="hybridMultilevel"/>
    <w:tmpl w:val="0090EFFC"/>
    <w:lvl w:ilvl="0" w:tplc="3A0C5F3E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4689C"/>
    <w:multiLevelType w:val="hybridMultilevel"/>
    <w:tmpl w:val="D5826ADC"/>
    <w:lvl w:ilvl="0" w:tplc="03D8B506">
      <w:start w:val="1"/>
      <w:numFmt w:val="decimal"/>
      <w:lvlText w:val="%1-"/>
      <w:lvlJc w:val="left"/>
      <w:pPr>
        <w:ind w:left="360" w:hanging="360"/>
      </w:pPr>
      <w:rPr>
        <w:rFonts w:cs="B Mitr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3">
    <w:nsid w:val="6AA765A7"/>
    <w:multiLevelType w:val="hybridMultilevel"/>
    <w:tmpl w:val="37343552"/>
    <w:lvl w:ilvl="0" w:tplc="14B8422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 w:val="0"/>
      </w:rPr>
    </w:lvl>
    <w:lvl w:ilvl="1" w:tplc="F468FFC4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79B235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881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DA28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447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A89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9AA8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6220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4C4FC9"/>
    <w:multiLevelType w:val="hybridMultilevel"/>
    <w:tmpl w:val="3BBE5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4"/>
  </w:num>
  <w:num w:numId="5">
    <w:abstractNumId w:val="12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  <w:num w:numId="12">
    <w:abstractNumId w:val="7"/>
  </w:num>
  <w:num w:numId="13">
    <w:abstractNumId w:val="6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09"/>
    <w:rsid w:val="00017393"/>
    <w:rsid w:val="0010213B"/>
    <w:rsid w:val="0015612B"/>
    <w:rsid w:val="001565AB"/>
    <w:rsid w:val="001D06C6"/>
    <w:rsid w:val="001F12A0"/>
    <w:rsid w:val="002708DB"/>
    <w:rsid w:val="00281723"/>
    <w:rsid w:val="0039332D"/>
    <w:rsid w:val="003D4A71"/>
    <w:rsid w:val="0058340C"/>
    <w:rsid w:val="005B0EAA"/>
    <w:rsid w:val="005B588A"/>
    <w:rsid w:val="005C1E04"/>
    <w:rsid w:val="00616A87"/>
    <w:rsid w:val="00720297"/>
    <w:rsid w:val="00780F14"/>
    <w:rsid w:val="00797004"/>
    <w:rsid w:val="00807B18"/>
    <w:rsid w:val="00841777"/>
    <w:rsid w:val="009B753B"/>
    <w:rsid w:val="009E0074"/>
    <w:rsid w:val="009F4CF6"/>
    <w:rsid w:val="009F6616"/>
    <w:rsid w:val="00A75DF1"/>
    <w:rsid w:val="00AA3ABC"/>
    <w:rsid w:val="00AA6076"/>
    <w:rsid w:val="00AA77CB"/>
    <w:rsid w:val="00AC0146"/>
    <w:rsid w:val="00B10D32"/>
    <w:rsid w:val="00B36850"/>
    <w:rsid w:val="00B750F3"/>
    <w:rsid w:val="00B77059"/>
    <w:rsid w:val="00BE7292"/>
    <w:rsid w:val="00C33609"/>
    <w:rsid w:val="00C82B0E"/>
    <w:rsid w:val="00CA0AB4"/>
    <w:rsid w:val="00CB0284"/>
    <w:rsid w:val="00D3271B"/>
    <w:rsid w:val="00D55747"/>
    <w:rsid w:val="00DE012D"/>
    <w:rsid w:val="00E51323"/>
    <w:rsid w:val="00E838B3"/>
    <w:rsid w:val="00ED1024"/>
    <w:rsid w:val="00F56165"/>
    <w:rsid w:val="00F6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9B9BAE-5049-4D26-BEB0-504ABA11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4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A71"/>
  </w:style>
  <w:style w:type="paragraph" w:styleId="Footer">
    <w:name w:val="footer"/>
    <w:basedOn w:val="Normal"/>
    <w:link w:val="FooterChar"/>
    <w:uiPriority w:val="99"/>
    <w:unhideWhenUsed/>
    <w:rsid w:val="003D4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A71"/>
  </w:style>
  <w:style w:type="paragraph" w:styleId="ListParagraph">
    <w:name w:val="List Paragraph"/>
    <w:basedOn w:val="Normal"/>
    <w:uiPriority w:val="34"/>
    <w:qFormat/>
    <w:rsid w:val="00F56165"/>
    <w:pPr>
      <w:ind w:left="720"/>
      <w:contextualSpacing/>
    </w:pPr>
  </w:style>
  <w:style w:type="table" w:styleId="TableGrid">
    <w:name w:val="Table Grid"/>
    <w:basedOn w:val="TableNormal"/>
    <w:uiPriority w:val="39"/>
    <w:rsid w:val="00F56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6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04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6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631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2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1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191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81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5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059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5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1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838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48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45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3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9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965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83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072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5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7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561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7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0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Asghar Norouzi</dc:creator>
  <cp:lastModifiedBy>Atab Azizi</cp:lastModifiedBy>
  <cp:revision>2</cp:revision>
  <dcterms:created xsi:type="dcterms:W3CDTF">2024-01-16T04:43:00Z</dcterms:created>
  <dcterms:modified xsi:type="dcterms:W3CDTF">2024-01-16T04:43:00Z</dcterms:modified>
</cp:coreProperties>
</file>